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16" w:rsidRDefault="00EB1516" w:rsidP="00A63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D16441">
        <w:rPr>
          <w:rFonts w:ascii="Times New Roman" w:hAnsi="Times New Roman" w:cs="Times New Roman"/>
          <w:sz w:val="28"/>
          <w:szCs w:val="28"/>
        </w:rPr>
        <w:t>ПОВЫШЕНИЯ КАЧЕСТВА ПОДГОТОВКИ СПЕЦИАЛИСТОВ В ГОУ СПО «ЧЕРНСКИЙ ПРОФЕССИОНАЛЬНО-ПЕДАГОГИЧЕСКИЙ КОЛЛЕДЖ» ТУЛЬСКОЙ ОБЛАСТИ</w:t>
      </w:r>
    </w:p>
    <w:p w:rsidR="00E91037" w:rsidRDefault="00E91037" w:rsidP="00A63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037" w:rsidRDefault="00E91037" w:rsidP="00A63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037">
        <w:rPr>
          <w:rFonts w:ascii="Times New Roman" w:hAnsi="Times New Roman" w:cs="Times New Roman"/>
          <w:b/>
          <w:sz w:val="28"/>
          <w:szCs w:val="28"/>
        </w:rPr>
        <w:t>Э.А.Генералова</w:t>
      </w:r>
      <w:proofErr w:type="spellEnd"/>
      <w:r w:rsidRPr="00E91037">
        <w:rPr>
          <w:rFonts w:ascii="Times New Roman" w:hAnsi="Times New Roman" w:cs="Times New Roman"/>
          <w:b/>
          <w:sz w:val="28"/>
          <w:szCs w:val="28"/>
        </w:rPr>
        <w:t>, А.М. Генералова</w:t>
      </w:r>
    </w:p>
    <w:p w:rsidR="00A6331C" w:rsidRDefault="0038666B" w:rsidP="00A63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ернь, ГОУ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колледж» Тульской области</w:t>
      </w:r>
    </w:p>
    <w:p w:rsidR="00A6331C" w:rsidRDefault="00A6331C" w:rsidP="00A63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D5C" w:rsidRPr="00EB1516" w:rsidRDefault="00295D5C" w:rsidP="00EB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516">
        <w:rPr>
          <w:rFonts w:ascii="Times New Roman" w:hAnsi="Times New Roman" w:cs="Times New Roman"/>
          <w:sz w:val="28"/>
          <w:szCs w:val="28"/>
        </w:rPr>
        <w:t>В Законе «Об образовании в РФ» определено, что «среднее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 рабочих  или служащих и специалистов среднего звена по всем осн</w:t>
      </w:r>
      <w:r w:rsidR="00F65411">
        <w:rPr>
          <w:rFonts w:ascii="Times New Roman" w:hAnsi="Times New Roman" w:cs="Times New Roman"/>
          <w:sz w:val="28"/>
          <w:szCs w:val="28"/>
        </w:rPr>
        <w:t>овным направлениям общественно-</w:t>
      </w:r>
      <w:r w:rsidRPr="00EB1516">
        <w:rPr>
          <w:rFonts w:ascii="Times New Roman" w:hAnsi="Times New Roman" w:cs="Times New Roman"/>
          <w:sz w:val="28"/>
          <w:szCs w:val="28"/>
        </w:rPr>
        <w:t>полезной деятельности в соответствии  с потребностями общества и государства, а также удовлетворения потребностей личности в углублении и расширении образования».</w:t>
      </w:r>
      <w:proofErr w:type="gramEnd"/>
      <w:r w:rsidRPr="00EB1516">
        <w:rPr>
          <w:rFonts w:ascii="Times New Roman" w:hAnsi="Times New Roman" w:cs="Times New Roman"/>
          <w:sz w:val="28"/>
          <w:szCs w:val="28"/>
        </w:rPr>
        <w:t xml:space="preserve">  В Федеральном Государственном образовательном станда</w:t>
      </w:r>
      <w:r w:rsidR="00F65411">
        <w:rPr>
          <w:rFonts w:ascii="Times New Roman" w:hAnsi="Times New Roman" w:cs="Times New Roman"/>
          <w:sz w:val="28"/>
          <w:szCs w:val="28"/>
        </w:rPr>
        <w:t>рте СПО заложен новый практико-</w:t>
      </w:r>
      <w:r w:rsidRPr="00EB1516">
        <w:rPr>
          <w:rFonts w:ascii="Times New Roman" w:hAnsi="Times New Roman" w:cs="Times New Roman"/>
          <w:sz w:val="28"/>
          <w:szCs w:val="28"/>
        </w:rPr>
        <w:t xml:space="preserve">ориентированный подход к ведению учебного процесса в образовательном учреждении, прописаны компетенции, которые необходимо сформировать  у студентов ССУЗ.  Всё это требует перестройки, модернизации и </w:t>
      </w:r>
      <w:r w:rsidR="00F65411">
        <w:rPr>
          <w:rFonts w:ascii="Times New Roman" w:hAnsi="Times New Roman" w:cs="Times New Roman"/>
          <w:sz w:val="28"/>
          <w:szCs w:val="28"/>
        </w:rPr>
        <w:t>повышения эффективности учебно-</w:t>
      </w:r>
      <w:r w:rsidRPr="00EB1516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295D5C" w:rsidRPr="00EB1516" w:rsidRDefault="00D16441" w:rsidP="00EB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6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D5C" w:rsidRPr="00EB1516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="00295D5C" w:rsidRPr="00EB1516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F65411">
        <w:rPr>
          <w:rFonts w:ascii="Times New Roman" w:hAnsi="Times New Roman" w:cs="Times New Roman"/>
          <w:sz w:val="28"/>
          <w:szCs w:val="28"/>
        </w:rPr>
        <w:t>-</w:t>
      </w:r>
      <w:r w:rsidR="00295D5C" w:rsidRPr="00EB1516">
        <w:rPr>
          <w:rFonts w:ascii="Times New Roman" w:hAnsi="Times New Roman" w:cs="Times New Roman"/>
          <w:sz w:val="28"/>
          <w:szCs w:val="28"/>
        </w:rPr>
        <w:t>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м колледже Тульской области </w:t>
      </w:r>
      <w:r w:rsidR="00295D5C" w:rsidRPr="00EB1516">
        <w:rPr>
          <w:rFonts w:ascii="Times New Roman" w:hAnsi="Times New Roman" w:cs="Times New Roman"/>
          <w:sz w:val="28"/>
          <w:szCs w:val="28"/>
        </w:rPr>
        <w:t xml:space="preserve"> определены основные пути  улучшения  качества подготовки специалистов: 1) повышение квалификации преподавателей, перестройка их работы в соответствии с новыми требованиями;2)</w:t>
      </w:r>
      <w:r w:rsidR="00F65411">
        <w:rPr>
          <w:rFonts w:ascii="Times New Roman" w:hAnsi="Times New Roman" w:cs="Times New Roman"/>
          <w:sz w:val="28"/>
          <w:szCs w:val="28"/>
        </w:rPr>
        <w:t xml:space="preserve"> </w:t>
      </w:r>
      <w:r w:rsidR="00295D5C" w:rsidRPr="00EB1516">
        <w:rPr>
          <w:rFonts w:ascii="Times New Roman" w:hAnsi="Times New Roman" w:cs="Times New Roman"/>
          <w:sz w:val="28"/>
          <w:szCs w:val="28"/>
        </w:rPr>
        <w:t xml:space="preserve">совершенствование системы контроля и мониторинга; 3) укрепление </w:t>
      </w:r>
      <w:r w:rsidR="00F65411">
        <w:rPr>
          <w:rFonts w:ascii="Times New Roman" w:hAnsi="Times New Roman" w:cs="Times New Roman"/>
          <w:sz w:val="28"/>
          <w:szCs w:val="28"/>
        </w:rPr>
        <w:t>учебной и материально-</w:t>
      </w:r>
      <w:r w:rsidR="00295D5C" w:rsidRPr="00EB1516">
        <w:rPr>
          <w:rFonts w:ascii="Times New Roman" w:hAnsi="Times New Roman" w:cs="Times New Roman"/>
          <w:sz w:val="28"/>
          <w:szCs w:val="28"/>
        </w:rPr>
        <w:t>технической базы; 4)</w:t>
      </w:r>
      <w:r w:rsidR="00F65411">
        <w:rPr>
          <w:rFonts w:ascii="Times New Roman" w:hAnsi="Times New Roman" w:cs="Times New Roman"/>
          <w:sz w:val="28"/>
          <w:szCs w:val="28"/>
        </w:rPr>
        <w:t xml:space="preserve"> </w:t>
      </w:r>
      <w:r w:rsidR="00295D5C" w:rsidRPr="00EB1516">
        <w:rPr>
          <w:rFonts w:ascii="Times New Roman" w:hAnsi="Times New Roman" w:cs="Times New Roman"/>
          <w:sz w:val="28"/>
          <w:szCs w:val="28"/>
        </w:rPr>
        <w:t xml:space="preserve">изучение новых педагогических технологий, 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5D5C" w:rsidRPr="00EB1516">
        <w:rPr>
          <w:rFonts w:ascii="Times New Roman" w:hAnsi="Times New Roman" w:cs="Times New Roman"/>
          <w:sz w:val="28"/>
          <w:szCs w:val="28"/>
        </w:rPr>
        <w:t>ом числе информационных, и внедрение их в учебный процесс;</w:t>
      </w:r>
      <w:proofErr w:type="gramEnd"/>
      <w:r w:rsidR="00295D5C" w:rsidRPr="00EB1516">
        <w:rPr>
          <w:rFonts w:ascii="Times New Roman" w:hAnsi="Times New Roman" w:cs="Times New Roman"/>
          <w:sz w:val="28"/>
          <w:szCs w:val="28"/>
        </w:rPr>
        <w:t xml:space="preserve"> 5) развитие студенческого самоуправления, вовлечение об</w:t>
      </w:r>
      <w:r w:rsidR="00F65411">
        <w:rPr>
          <w:rFonts w:ascii="Times New Roman" w:hAnsi="Times New Roman" w:cs="Times New Roman"/>
          <w:sz w:val="28"/>
          <w:szCs w:val="28"/>
        </w:rPr>
        <w:t>учающихся во внеурочную научно-</w:t>
      </w:r>
      <w:r w:rsidR="00295D5C" w:rsidRPr="00EB1516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деятельность; 6) введение новых видов и форм проведения практик студентов, создание баз для их организации. </w:t>
      </w:r>
    </w:p>
    <w:p w:rsidR="006D3761" w:rsidRDefault="00295D5C" w:rsidP="00EB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6">
        <w:rPr>
          <w:rFonts w:ascii="Times New Roman" w:hAnsi="Times New Roman" w:cs="Times New Roman"/>
          <w:sz w:val="28"/>
          <w:szCs w:val="28"/>
        </w:rPr>
        <w:t xml:space="preserve">В колледже сложилась определённая система методической работы, направленной  на повышение </w:t>
      </w:r>
      <w:r w:rsidR="006D3761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B1516">
        <w:rPr>
          <w:rFonts w:ascii="Times New Roman" w:hAnsi="Times New Roman" w:cs="Times New Roman"/>
          <w:sz w:val="28"/>
          <w:szCs w:val="28"/>
        </w:rPr>
        <w:t xml:space="preserve"> </w:t>
      </w:r>
      <w:r w:rsidR="00674A53">
        <w:rPr>
          <w:rFonts w:ascii="Times New Roman" w:hAnsi="Times New Roman" w:cs="Times New Roman"/>
          <w:sz w:val="28"/>
          <w:szCs w:val="28"/>
        </w:rPr>
        <w:t>мастерства педагогов и улучшение</w:t>
      </w:r>
      <w:r w:rsidRPr="00EB1516">
        <w:rPr>
          <w:rFonts w:ascii="Times New Roman" w:hAnsi="Times New Roman" w:cs="Times New Roman"/>
          <w:sz w:val="28"/>
          <w:szCs w:val="28"/>
        </w:rPr>
        <w:t xml:space="preserve"> качества подготовки специалистов: функционируе</w:t>
      </w:r>
      <w:r w:rsidR="00F65411">
        <w:rPr>
          <w:rFonts w:ascii="Times New Roman" w:hAnsi="Times New Roman" w:cs="Times New Roman"/>
          <w:sz w:val="28"/>
          <w:szCs w:val="28"/>
        </w:rPr>
        <w:t>т методический совет, предметно-</w:t>
      </w:r>
      <w:r w:rsidRPr="00EB1516">
        <w:rPr>
          <w:rFonts w:ascii="Times New Roman" w:hAnsi="Times New Roman" w:cs="Times New Roman"/>
          <w:sz w:val="28"/>
          <w:szCs w:val="28"/>
        </w:rPr>
        <w:t>цикловые коми</w:t>
      </w:r>
      <w:r w:rsidR="006D3761">
        <w:rPr>
          <w:rFonts w:ascii="Times New Roman" w:hAnsi="Times New Roman" w:cs="Times New Roman"/>
          <w:sz w:val="28"/>
          <w:szCs w:val="28"/>
        </w:rPr>
        <w:t>ссии, «Школа молодого педагога».</w:t>
      </w:r>
    </w:p>
    <w:p w:rsidR="006D3761" w:rsidRPr="00F65411" w:rsidRDefault="005470FC" w:rsidP="00F6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Положительные результаты инновационной деятельности достигаются путем целенаправленного просвещения преподавателей о новых педагогических достижениях, их значении, сущности, способах рационального использования. Такое просвещение реализуется на Лектории передовых технологий (с 2011 года – Школа педагогического мастерства). </w:t>
      </w:r>
      <w:proofErr w:type="gramStart"/>
      <w:r w:rsidRPr="00524060">
        <w:rPr>
          <w:rFonts w:ascii="Times New Roman" w:eastAsia="Times New Roman" w:hAnsi="Times New Roman" w:cs="Times New Roman"/>
          <w:sz w:val="28"/>
          <w:szCs w:val="28"/>
        </w:rPr>
        <w:t xml:space="preserve">На занятиях Лектория (Школы) рассматривались следующие темы: использование новых информационных технологий в образовании, приемы и формы учебной деятельности, развитие исследовательских умений студентов колледжа, формы и методы организации работы со студентами, </w:t>
      </w:r>
      <w:proofErr w:type="spellStart"/>
      <w:r w:rsidR="006D3761" w:rsidRPr="0052406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D3761" w:rsidRPr="00524060">
        <w:rPr>
          <w:rFonts w:ascii="Times New Roman" w:hAnsi="Times New Roman" w:cs="Times New Roman"/>
          <w:sz w:val="28"/>
          <w:szCs w:val="28"/>
        </w:rPr>
        <w:t xml:space="preserve"> технологии, </w:t>
      </w:r>
      <w:proofErr w:type="spellStart"/>
      <w:r w:rsidR="006D3761" w:rsidRPr="0052406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6D3761" w:rsidRPr="00524060">
        <w:rPr>
          <w:rFonts w:ascii="Times New Roman" w:hAnsi="Times New Roman" w:cs="Times New Roman"/>
          <w:sz w:val="28"/>
          <w:szCs w:val="28"/>
        </w:rPr>
        <w:t xml:space="preserve"> подход к обучению, кейс индивидуальной траектории профессионального роста преподавателя и др. </w:t>
      </w:r>
      <w:r w:rsidR="007E6B58">
        <w:rPr>
          <w:rFonts w:ascii="Times New Roman" w:hAnsi="Times New Roman" w:cs="Times New Roman"/>
          <w:sz w:val="28"/>
          <w:szCs w:val="28"/>
        </w:rPr>
        <w:t xml:space="preserve">Для более эффективного применения информационных технологий </w:t>
      </w:r>
      <w:r w:rsidR="007E6B58" w:rsidRPr="00F65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колледже в </w:t>
      </w:r>
      <w:r w:rsidR="007E6B58" w:rsidRPr="00F65411">
        <w:rPr>
          <w:rFonts w:ascii="Times New Roman" w:hAnsi="Times New Roman" w:cs="Times New Roman"/>
          <w:color w:val="000000"/>
          <w:sz w:val="28"/>
          <w:szCs w:val="28"/>
        </w:rPr>
        <w:t xml:space="preserve">марте-мае </w:t>
      </w:r>
      <w:r w:rsidR="007E6B58" w:rsidRPr="00F65411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7E6B58" w:rsidRPr="00F6541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7E6B58" w:rsidRPr="00F65411">
        <w:rPr>
          <w:rFonts w:ascii="Times New Roman" w:eastAsia="Calibri" w:hAnsi="Times New Roman" w:cs="Times New Roman"/>
          <w:color w:val="000000"/>
          <w:sz w:val="28"/>
          <w:szCs w:val="28"/>
        </w:rPr>
        <w:t>г. были организованы и проведены</w:t>
      </w:r>
      <w:proofErr w:type="gramEnd"/>
      <w:r w:rsidR="007E6B58" w:rsidRPr="00F65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курсы повышения  компьюте</w:t>
      </w:r>
      <w:r w:rsidR="00F65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рной </w:t>
      </w:r>
      <w:r w:rsidR="00F65411" w:rsidRPr="00F65411">
        <w:rPr>
          <w:rFonts w:ascii="Times New Roman" w:eastAsia="Calibri" w:hAnsi="Times New Roman" w:cs="Times New Roman"/>
          <w:color w:val="000000"/>
          <w:sz w:val="28"/>
          <w:szCs w:val="28"/>
        </w:rPr>
        <w:t>грамотности</w:t>
      </w:r>
      <w:r w:rsidR="007E6B58" w:rsidRPr="00F6541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65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D3761" w:rsidRPr="00F65411">
        <w:rPr>
          <w:rFonts w:ascii="Times New Roman" w:hAnsi="Times New Roman" w:cs="Times New Roman"/>
          <w:sz w:val="28"/>
          <w:szCs w:val="28"/>
        </w:rPr>
        <w:t>С 2013года практикуется проведение мастер-классов, где каждая предметно-цикловая комиссия делится опытом работы по освоенным технологи</w:t>
      </w:r>
      <w:r w:rsidR="00F65411" w:rsidRPr="00F65411">
        <w:rPr>
          <w:rFonts w:ascii="Times New Roman" w:hAnsi="Times New Roman" w:cs="Times New Roman"/>
          <w:sz w:val="28"/>
          <w:szCs w:val="28"/>
        </w:rPr>
        <w:t>я</w:t>
      </w:r>
      <w:r w:rsidR="006D3761" w:rsidRPr="00F65411">
        <w:rPr>
          <w:rFonts w:ascii="Times New Roman" w:hAnsi="Times New Roman" w:cs="Times New Roman"/>
          <w:sz w:val="28"/>
          <w:szCs w:val="28"/>
        </w:rPr>
        <w:t>м.</w:t>
      </w:r>
      <w:r w:rsidR="007E6B58" w:rsidRPr="00F65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60" w:rsidRPr="00F65411" w:rsidRDefault="007E6B58" w:rsidP="00F6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11">
        <w:rPr>
          <w:rFonts w:ascii="Times New Roman" w:hAnsi="Times New Roman" w:cs="Times New Roman"/>
          <w:sz w:val="28"/>
          <w:szCs w:val="28"/>
        </w:rPr>
        <w:t>Коллектив трудится</w:t>
      </w:r>
      <w:r w:rsidR="00295D5C" w:rsidRPr="00F65411">
        <w:rPr>
          <w:rFonts w:ascii="Times New Roman" w:hAnsi="Times New Roman" w:cs="Times New Roman"/>
          <w:sz w:val="28"/>
          <w:szCs w:val="28"/>
        </w:rPr>
        <w:t xml:space="preserve"> над </w:t>
      </w:r>
      <w:r w:rsidR="00620739" w:rsidRPr="00F65411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95D5C" w:rsidRPr="00F65411">
        <w:rPr>
          <w:rFonts w:ascii="Times New Roman" w:hAnsi="Times New Roman" w:cs="Times New Roman"/>
          <w:sz w:val="28"/>
          <w:szCs w:val="28"/>
        </w:rPr>
        <w:t xml:space="preserve">методической темой, в зависимости от её сложности и </w:t>
      </w:r>
      <w:r w:rsidR="00F65411">
        <w:rPr>
          <w:rFonts w:ascii="Times New Roman" w:hAnsi="Times New Roman" w:cs="Times New Roman"/>
          <w:sz w:val="28"/>
          <w:szCs w:val="28"/>
        </w:rPr>
        <w:t>объёма, от одного года до двух-</w:t>
      </w:r>
      <w:r w:rsidR="00295D5C" w:rsidRPr="00F65411">
        <w:rPr>
          <w:rFonts w:ascii="Times New Roman" w:hAnsi="Times New Roman" w:cs="Times New Roman"/>
          <w:sz w:val="28"/>
          <w:szCs w:val="28"/>
        </w:rPr>
        <w:t>трёх лет. Опыт работы по данной теме обоб</w:t>
      </w:r>
      <w:r w:rsidR="00FC4DE9" w:rsidRPr="00F65411">
        <w:rPr>
          <w:rFonts w:ascii="Times New Roman" w:hAnsi="Times New Roman" w:cs="Times New Roman"/>
          <w:sz w:val="28"/>
          <w:szCs w:val="28"/>
        </w:rPr>
        <w:t xml:space="preserve">щается. </w:t>
      </w:r>
      <w:r w:rsidRPr="00F6541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95D5C" w:rsidRPr="00F65411">
        <w:rPr>
          <w:rFonts w:ascii="Times New Roman" w:hAnsi="Times New Roman" w:cs="Times New Roman"/>
          <w:sz w:val="28"/>
          <w:szCs w:val="28"/>
        </w:rPr>
        <w:t xml:space="preserve"> открытые уроки, смотр</w:t>
      </w:r>
      <w:r w:rsidR="00524060" w:rsidRPr="00F65411">
        <w:rPr>
          <w:rFonts w:ascii="Times New Roman" w:hAnsi="Times New Roman" w:cs="Times New Roman"/>
          <w:sz w:val="28"/>
          <w:szCs w:val="28"/>
        </w:rPr>
        <w:t>ы методической работы предметно</w:t>
      </w:r>
      <w:r w:rsidR="00F65411">
        <w:rPr>
          <w:rFonts w:ascii="Times New Roman" w:hAnsi="Times New Roman" w:cs="Times New Roman"/>
          <w:sz w:val="28"/>
          <w:szCs w:val="28"/>
        </w:rPr>
        <w:t>-</w:t>
      </w:r>
      <w:r w:rsidR="00295D5C" w:rsidRPr="00F65411">
        <w:rPr>
          <w:rFonts w:ascii="Times New Roman" w:hAnsi="Times New Roman" w:cs="Times New Roman"/>
          <w:sz w:val="28"/>
          <w:szCs w:val="28"/>
        </w:rPr>
        <w:t>цикловых коми</w:t>
      </w:r>
      <w:r w:rsidR="00D16441" w:rsidRPr="00F65411">
        <w:rPr>
          <w:rFonts w:ascii="Times New Roman" w:hAnsi="Times New Roman" w:cs="Times New Roman"/>
          <w:sz w:val="28"/>
          <w:szCs w:val="28"/>
        </w:rPr>
        <w:t xml:space="preserve">ссий,    </w:t>
      </w:r>
      <w:r w:rsidR="00295D5C" w:rsidRPr="00F65411">
        <w:rPr>
          <w:rFonts w:ascii="Times New Roman" w:hAnsi="Times New Roman" w:cs="Times New Roman"/>
          <w:sz w:val="28"/>
          <w:szCs w:val="28"/>
        </w:rPr>
        <w:t xml:space="preserve"> конкурсы среди членов педагогического коллектива</w:t>
      </w:r>
      <w:r w:rsidR="004150F8" w:rsidRPr="00F65411">
        <w:rPr>
          <w:rFonts w:ascii="Times New Roman" w:hAnsi="Times New Roman" w:cs="Times New Roman"/>
          <w:sz w:val="28"/>
          <w:szCs w:val="28"/>
        </w:rPr>
        <w:t>:1)</w:t>
      </w:r>
      <w:r w:rsidR="00295D5C" w:rsidRPr="00F65411">
        <w:rPr>
          <w:rFonts w:ascii="Times New Roman" w:hAnsi="Times New Roman" w:cs="Times New Roman"/>
          <w:sz w:val="28"/>
          <w:szCs w:val="28"/>
        </w:rPr>
        <w:t xml:space="preserve"> «Грани педагогического мастерства», включающие проведение уроков, смотры портфолио, представление презентации «Я и моя профессия» и </w:t>
      </w:r>
      <w:r w:rsidR="004150F8" w:rsidRPr="00F65411">
        <w:rPr>
          <w:rFonts w:ascii="Times New Roman" w:hAnsi="Times New Roman" w:cs="Times New Roman"/>
          <w:sz w:val="28"/>
          <w:szCs w:val="28"/>
        </w:rPr>
        <w:t>2)</w:t>
      </w:r>
      <w:r w:rsidR="00295D5C" w:rsidRPr="00F65411">
        <w:rPr>
          <w:rFonts w:ascii="Times New Roman" w:hAnsi="Times New Roman" w:cs="Times New Roman"/>
          <w:sz w:val="28"/>
          <w:szCs w:val="28"/>
        </w:rPr>
        <w:t xml:space="preserve"> «Самый классный </w:t>
      </w:r>
      <w:proofErr w:type="spellStart"/>
      <w:proofErr w:type="gramStart"/>
      <w:r w:rsidR="00295D5C" w:rsidRPr="00F65411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295D5C" w:rsidRPr="00F654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058A" w:rsidRPr="00F65411" w:rsidRDefault="00295D5C" w:rsidP="00F6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11">
        <w:rPr>
          <w:rFonts w:ascii="Times New Roman" w:hAnsi="Times New Roman" w:cs="Times New Roman"/>
          <w:sz w:val="28"/>
          <w:szCs w:val="28"/>
        </w:rPr>
        <w:t xml:space="preserve">Преподаватели повышают квалификацию на курсах, в том числе дистанционных и заочных. </w:t>
      </w:r>
    </w:p>
    <w:p w:rsidR="007F058A" w:rsidRPr="00F65411" w:rsidRDefault="00295D5C" w:rsidP="00F6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11">
        <w:rPr>
          <w:rFonts w:ascii="Times New Roman" w:hAnsi="Times New Roman" w:cs="Times New Roman"/>
          <w:sz w:val="28"/>
          <w:szCs w:val="28"/>
        </w:rPr>
        <w:t>В связи с введением ФГОС начального общего образования педагог</w:t>
      </w:r>
      <w:r w:rsidR="00A6331C" w:rsidRPr="00F65411">
        <w:rPr>
          <w:rFonts w:ascii="Times New Roman" w:hAnsi="Times New Roman" w:cs="Times New Roman"/>
          <w:sz w:val="28"/>
          <w:szCs w:val="28"/>
        </w:rPr>
        <w:t>ами</w:t>
      </w:r>
      <w:r w:rsidRPr="00F65411">
        <w:rPr>
          <w:rFonts w:ascii="Times New Roman" w:hAnsi="Times New Roman" w:cs="Times New Roman"/>
          <w:sz w:val="28"/>
          <w:szCs w:val="28"/>
        </w:rPr>
        <w:t>, ведущи</w:t>
      </w:r>
      <w:r w:rsidR="00A6331C" w:rsidRPr="00F65411">
        <w:rPr>
          <w:rFonts w:ascii="Times New Roman" w:hAnsi="Times New Roman" w:cs="Times New Roman"/>
          <w:sz w:val="28"/>
          <w:szCs w:val="28"/>
        </w:rPr>
        <w:t>ми</w:t>
      </w:r>
      <w:r w:rsidRPr="00F65411">
        <w:rPr>
          <w:rFonts w:ascii="Times New Roman" w:hAnsi="Times New Roman" w:cs="Times New Roman"/>
          <w:sz w:val="28"/>
          <w:szCs w:val="28"/>
        </w:rPr>
        <w:t xml:space="preserve"> дисциплины профессионального цикла учебного плана, про</w:t>
      </w:r>
      <w:r w:rsidR="00620739" w:rsidRPr="00F65411">
        <w:rPr>
          <w:rFonts w:ascii="Times New Roman" w:hAnsi="Times New Roman" w:cs="Times New Roman"/>
          <w:sz w:val="28"/>
          <w:szCs w:val="28"/>
        </w:rPr>
        <w:t>йдены</w:t>
      </w:r>
      <w:r w:rsidRPr="00F65411">
        <w:rPr>
          <w:rFonts w:ascii="Times New Roman" w:hAnsi="Times New Roman" w:cs="Times New Roman"/>
          <w:sz w:val="28"/>
          <w:szCs w:val="28"/>
        </w:rPr>
        <w:t xml:space="preserve"> курсы при Тульском</w:t>
      </w:r>
      <w:r w:rsidR="00D16441" w:rsidRPr="00F65411">
        <w:rPr>
          <w:rFonts w:ascii="Times New Roman" w:hAnsi="Times New Roman" w:cs="Times New Roman"/>
          <w:sz w:val="28"/>
          <w:szCs w:val="28"/>
        </w:rPr>
        <w:t xml:space="preserve"> институте повышения квалификации</w:t>
      </w:r>
      <w:r w:rsidR="00620739" w:rsidRPr="00F65411">
        <w:rPr>
          <w:rFonts w:ascii="Times New Roman" w:hAnsi="Times New Roman" w:cs="Times New Roman"/>
          <w:sz w:val="28"/>
          <w:szCs w:val="28"/>
        </w:rPr>
        <w:t xml:space="preserve"> (ГОУ ДПО ТО «ИПК и ППРО ТО»)</w:t>
      </w:r>
      <w:r w:rsidR="00D16441" w:rsidRPr="00F65411">
        <w:rPr>
          <w:rFonts w:ascii="Times New Roman" w:hAnsi="Times New Roman" w:cs="Times New Roman"/>
          <w:sz w:val="28"/>
          <w:szCs w:val="28"/>
        </w:rPr>
        <w:t xml:space="preserve"> по теме «Тенденции и направления развития современной начальной школы в условиях</w:t>
      </w:r>
      <w:r w:rsidR="004150F8" w:rsidRPr="00F65411">
        <w:rPr>
          <w:rFonts w:ascii="Times New Roman" w:hAnsi="Times New Roman" w:cs="Times New Roman"/>
          <w:sz w:val="28"/>
          <w:szCs w:val="28"/>
        </w:rPr>
        <w:t xml:space="preserve"> модернизации российского образования»</w:t>
      </w:r>
      <w:r w:rsidR="00F65411">
        <w:rPr>
          <w:rFonts w:ascii="Times New Roman" w:hAnsi="Times New Roman" w:cs="Times New Roman"/>
          <w:sz w:val="28"/>
          <w:szCs w:val="28"/>
        </w:rPr>
        <w:t>. Н</w:t>
      </w:r>
      <w:r w:rsidR="00A6331C" w:rsidRPr="00F65411">
        <w:rPr>
          <w:rFonts w:ascii="Times New Roman" w:hAnsi="Times New Roman" w:cs="Times New Roman"/>
          <w:sz w:val="28"/>
          <w:szCs w:val="28"/>
        </w:rPr>
        <w:t>а базе колледжа проведен</w:t>
      </w:r>
      <w:r w:rsidR="005470FC" w:rsidRPr="00F65411">
        <w:rPr>
          <w:rFonts w:ascii="Times New Roman" w:hAnsi="Times New Roman" w:cs="Times New Roman"/>
          <w:sz w:val="28"/>
          <w:szCs w:val="28"/>
        </w:rPr>
        <w:t xml:space="preserve"> </w:t>
      </w:r>
      <w:r w:rsidR="00F65411">
        <w:rPr>
          <w:rFonts w:ascii="Times New Roman" w:hAnsi="Times New Roman" w:cs="Times New Roman"/>
          <w:sz w:val="28"/>
          <w:szCs w:val="28"/>
        </w:rPr>
        <w:t>«</w:t>
      </w:r>
      <w:r w:rsidRPr="00F65411">
        <w:rPr>
          <w:rFonts w:ascii="Times New Roman" w:hAnsi="Times New Roman" w:cs="Times New Roman"/>
          <w:sz w:val="28"/>
          <w:szCs w:val="28"/>
        </w:rPr>
        <w:t>круглый стол</w:t>
      </w:r>
      <w:r w:rsidR="00F65411">
        <w:rPr>
          <w:rFonts w:ascii="Times New Roman" w:hAnsi="Times New Roman" w:cs="Times New Roman"/>
          <w:sz w:val="28"/>
          <w:szCs w:val="28"/>
        </w:rPr>
        <w:t>»</w:t>
      </w:r>
      <w:r w:rsidRPr="00F65411">
        <w:rPr>
          <w:rFonts w:ascii="Times New Roman" w:hAnsi="Times New Roman" w:cs="Times New Roman"/>
          <w:sz w:val="28"/>
          <w:szCs w:val="28"/>
        </w:rPr>
        <w:t xml:space="preserve"> с</w:t>
      </w:r>
      <w:r w:rsidR="005470FC" w:rsidRPr="00F65411">
        <w:rPr>
          <w:rFonts w:ascii="Times New Roman" w:hAnsi="Times New Roman" w:cs="Times New Roman"/>
          <w:sz w:val="28"/>
          <w:szCs w:val="28"/>
        </w:rPr>
        <w:t xml:space="preserve"> </w:t>
      </w:r>
      <w:r w:rsidRPr="00F65411">
        <w:rPr>
          <w:rFonts w:ascii="Times New Roman" w:hAnsi="Times New Roman" w:cs="Times New Roman"/>
          <w:sz w:val="28"/>
          <w:szCs w:val="28"/>
        </w:rPr>
        <w:t xml:space="preserve">учителями начальных классов базовых школ, где состоялся заинтересованный разговор  и обмен первыми наработками по введению ФГОС НОО. </w:t>
      </w:r>
    </w:p>
    <w:p w:rsidR="00EB1516" w:rsidRPr="00F65411" w:rsidRDefault="00295D5C" w:rsidP="00F6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11">
        <w:rPr>
          <w:rFonts w:ascii="Times New Roman" w:hAnsi="Times New Roman" w:cs="Times New Roman"/>
          <w:sz w:val="28"/>
          <w:szCs w:val="28"/>
        </w:rPr>
        <w:t xml:space="preserve">Большую сложность, и не только для нашего учебного заведения, представляет сейчас организация стажировки преподавателей, так как этого требуют ФГОС СПО. Но никаких рекомендаций по её проведению нет, поэтому каждое ССУЗ, наверно, </w:t>
      </w:r>
      <w:r w:rsidRPr="00F65411">
        <w:rPr>
          <w:rFonts w:ascii="Times New Roman" w:hAnsi="Times New Roman" w:cs="Times New Roman"/>
          <w:sz w:val="28"/>
          <w:szCs w:val="28"/>
        </w:rPr>
        <w:lastRenderedPageBreak/>
        <w:t>сейчас пытается это сделать так, как оно это себе представляет, что сейчас делаем и мы.</w:t>
      </w:r>
    </w:p>
    <w:p w:rsidR="00A52B66" w:rsidRDefault="005D6104" w:rsidP="00A52B66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411">
        <w:rPr>
          <w:rFonts w:ascii="Times New Roman" w:hAnsi="Times New Roman" w:cs="Times New Roman"/>
          <w:sz w:val="28"/>
          <w:szCs w:val="28"/>
        </w:rPr>
        <w:t>С целью распространения и изучения передового</w:t>
      </w:r>
      <w:r w:rsidRPr="00F6541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опыта </w:t>
      </w:r>
      <w:r w:rsidRPr="00F65411">
        <w:rPr>
          <w:rFonts w:ascii="Times New Roman" w:hAnsi="Times New Roman" w:cs="Times New Roman"/>
          <w:sz w:val="28"/>
          <w:szCs w:val="28"/>
        </w:rPr>
        <w:t>преподаватели и студенты колледжа принимают активное участ</w:t>
      </w:r>
      <w:r w:rsidR="00CF4A7B">
        <w:rPr>
          <w:rFonts w:ascii="Times New Roman" w:eastAsia="Times New Roman" w:hAnsi="Times New Roman" w:cs="Times New Roman"/>
          <w:sz w:val="28"/>
          <w:szCs w:val="28"/>
        </w:rPr>
        <w:t xml:space="preserve">ие в </w:t>
      </w:r>
      <w:r w:rsidRPr="00F6541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международных, </w:t>
      </w:r>
      <w:r w:rsidRPr="00F65411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F65411">
        <w:rPr>
          <w:rFonts w:ascii="Times New Roman" w:eastAsia="Times New Roman" w:hAnsi="Times New Roman" w:cs="Times New Roman"/>
          <w:sz w:val="28"/>
          <w:szCs w:val="28"/>
        </w:rPr>
        <w:t>региональных и областных</w:t>
      </w:r>
      <w:r w:rsidRPr="00F65411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Pr="00F65411">
        <w:rPr>
          <w:rFonts w:ascii="Times New Roman" w:eastAsia="Times New Roman" w:hAnsi="Times New Roman" w:cs="Times New Roman"/>
          <w:sz w:val="28"/>
          <w:szCs w:val="28"/>
        </w:rPr>
        <w:t xml:space="preserve"> и семинар</w:t>
      </w:r>
      <w:r w:rsidRPr="00F65411">
        <w:rPr>
          <w:rFonts w:ascii="Times New Roman" w:hAnsi="Times New Roman" w:cs="Times New Roman"/>
          <w:sz w:val="28"/>
          <w:szCs w:val="28"/>
        </w:rPr>
        <w:t xml:space="preserve">ах, публикуют материалы </w:t>
      </w:r>
      <w:r w:rsidRPr="00F65411">
        <w:rPr>
          <w:rFonts w:ascii="Times New Roman" w:eastAsia="Times New Roman" w:hAnsi="Times New Roman" w:cs="Times New Roman"/>
          <w:sz w:val="28"/>
          <w:szCs w:val="28"/>
        </w:rPr>
        <w:t xml:space="preserve">в сборниках тезисов по </w:t>
      </w:r>
      <w:r w:rsidRPr="00F65411">
        <w:rPr>
          <w:rFonts w:ascii="Times New Roman" w:hAnsi="Times New Roman" w:cs="Times New Roman"/>
          <w:sz w:val="28"/>
          <w:szCs w:val="28"/>
        </w:rPr>
        <w:t xml:space="preserve">их </w:t>
      </w:r>
      <w:r w:rsidRPr="00F65411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F65411">
        <w:rPr>
          <w:rFonts w:ascii="Times New Roman" w:hAnsi="Times New Roman" w:cs="Times New Roman"/>
          <w:sz w:val="28"/>
          <w:szCs w:val="28"/>
        </w:rPr>
        <w:t xml:space="preserve">. </w:t>
      </w:r>
      <w:r w:rsidRPr="00F65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104" w:rsidRPr="00F65411" w:rsidRDefault="009C4EE5" w:rsidP="00A52B66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65411">
        <w:rPr>
          <w:rFonts w:ascii="Times New Roman" w:hAnsi="Times New Roman" w:cs="Times New Roman"/>
          <w:sz w:val="28"/>
          <w:szCs w:val="28"/>
        </w:rPr>
        <w:t>Традиционным стало проведение конфере</w:t>
      </w:r>
      <w:r w:rsidR="00A52B66">
        <w:rPr>
          <w:rFonts w:ascii="Times New Roman" w:hAnsi="Times New Roman" w:cs="Times New Roman"/>
          <w:sz w:val="28"/>
          <w:szCs w:val="28"/>
        </w:rPr>
        <w:t>нций на базе колледжа, таких как</w:t>
      </w:r>
      <w:r w:rsidR="00F65411">
        <w:rPr>
          <w:rFonts w:ascii="Times New Roman" w:hAnsi="Times New Roman" w:cs="Times New Roman"/>
          <w:sz w:val="28"/>
          <w:szCs w:val="28"/>
        </w:rPr>
        <w:t>:</w:t>
      </w:r>
      <w:r w:rsidR="00A52B66">
        <w:rPr>
          <w:rFonts w:ascii="Times New Roman" w:hAnsi="Times New Roman" w:cs="Times New Roman"/>
          <w:sz w:val="28"/>
          <w:szCs w:val="28"/>
        </w:rPr>
        <w:t xml:space="preserve"> </w:t>
      </w:r>
      <w:r w:rsidRPr="00F65411">
        <w:rPr>
          <w:rFonts w:ascii="Times New Roman" w:hAnsi="Times New Roman" w:cs="Times New Roman"/>
          <w:sz w:val="28"/>
          <w:szCs w:val="28"/>
        </w:rPr>
        <w:t>м</w:t>
      </w:r>
      <w:r w:rsidR="005D6104" w:rsidRPr="00F65411">
        <w:rPr>
          <w:rFonts w:ascii="Times New Roman" w:hAnsi="Times New Roman" w:cs="Times New Roman"/>
          <w:sz w:val="28"/>
          <w:szCs w:val="28"/>
        </w:rPr>
        <w:t>ежрегиональная научно-практическая конференция «Проблемы и перспективы развития художественного образования»</w:t>
      </w:r>
      <w:r w:rsidRPr="00F65411">
        <w:rPr>
          <w:rFonts w:ascii="Times New Roman" w:hAnsi="Times New Roman" w:cs="Times New Roman"/>
          <w:sz w:val="28"/>
          <w:szCs w:val="28"/>
        </w:rPr>
        <w:t>,</w:t>
      </w:r>
      <w:r w:rsidR="00A52B66">
        <w:rPr>
          <w:rFonts w:ascii="Times New Roman" w:hAnsi="Times New Roman" w:cs="Times New Roman"/>
          <w:sz w:val="28"/>
          <w:szCs w:val="28"/>
        </w:rPr>
        <w:t xml:space="preserve"> </w:t>
      </w:r>
      <w:r w:rsidRPr="00F65411">
        <w:rPr>
          <w:rFonts w:ascii="Times New Roman" w:hAnsi="Times New Roman" w:cs="Times New Roman"/>
          <w:sz w:val="28"/>
          <w:szCs w:val="28"/>
        </w:rPr>
        <w:t>р</w:t>
      </w:r>
      <w:r w:rsidR="005D6104" w:rsidRPr="00F65411">
        <w:rPr>
          <w:rFonts w:ascii="Times New Roman" w:hAnsi="Times New Roman" w:cs="Times New Roman"/>
          <w:sz w:val="28"/>
          <w:szCs w:val="28"/>
        </w:rPr>
        <w:t>егиональная научно-практическая конференция «</w:t>
      </w:r>
      <w:r w:rsidR="005D6104" w:rsidRPr="00F65411">
        <w:rPr>
          <w:rFonts w:ascii="Times New Roman" w:eastAsia="Calibri" w:hAnsi="Times New Roman" w:cs="Times New Roman"/>
          <w:sz w:val="28"/>
          <w:szCs w:val="28"/>
        </w:rPr>
        <w:t>Активные методы в образовательном процессе в условиях реализации ФГОС»</w:t>
      </w:r>
      <w:r w:rsidRPr="00F65411">
        <w:rPr>
          <w:rFonts w:ascii="Times New Roman" w:eastAsia="Calibri" w:hAnsi="Times New Roman" w:cs="Times New Roman"/>
          <w:sz w:val="28"/>
          <w:szCs w:val="28"/>
        </w:rPr>
        <w:t>,</w:t>
      </w:r>
      <w:r w:rsidR="00A52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411">
        <w:rPr>
          <w:rFonts w:ascii="Times New Roman" w:hAnsi="Times New Roman" w:cs="Times New Roman"/>
          <w:sz w:val="28"/>
          <w:szCs w:val="28"/>
        </w:rPr>
        <w:t>р</w:t>
      </w:r>
      <w:r w:rsidR="005D6104" w:rsidRPr="00F65411">
        <w:rPr>
          <w:rFonts w:ascii="Times New Roman" w:hAnsi="Times New Roman" w:cs="Times New Roman"/>
          <w:sz w:val="28"/>
          <w:szCs w:val="28"/>
        </w:rPr>
        <w:t>егиональная студенческая научно-практическая конференция «Студенческое самоуправление: ин</w:t>
      </w:r>
      <w:r w:rsidRPr="00F65411">
        <w:rPr>
          <w:rFonts w:ascii="Times New Roman" w:hAnsi="Times New Roman" w:cs="Times New Roman"/>
          <w:sz w:val="28"/>
          <w:szCs w:val="28"/>
        </w:rPr>
        <w:t>новации, проблемы, перспективы»,</w:t>
      </w:r>
      <w:r w:rsidR="00A52B66">
        <w:rPr>
          <w:rFonts w:ascii="Times New Roman" w:hAnsi="Times New Roman" w:cs="Times New Roman"/>
          <w:sz w:val="28"/>
          <w:szCs w:val="28"/>
        </w:rPr>
        <w:t xml:space="preserve"> </w:t>
      </w:r>
      <w:r w:rsidRPr="00F65411">
        <w:rPr>
          <w:rFonts w:ascii="Times New Roman" w:hAnsi="Times New Roman" w:cs="Times New Roman"/>
          <w:sz w:val="28"/>
          <w:szCs w:val="28"/>
        </w:rPr>
        <w:t>р</w:t>
      </w:r>
      <w:r w:rsidR="005D6104" w:rsidRPr="00F65411">
        <w:rPr>
          <w:rFonts w:ascii="Times New Roman" w:hAnsi="Times New Roman" w:cs="Times New Roman"/>
          <w:sz w:val="28"/>
          <w:szCs w:val="28"/>
        </w:rPr>
        <w:t>егиональная студенческая научно-практическая конференция «Научно-исследовательская деятельность студентов как фактор повышения качества подготовки специалистов».</w:t>
      </w:r>
      <w:proofErr w:type="gramEnd"/>
    </w:p>
    <w:p w:rsidR="00295D5C" w:rsidRPr="00EB1516" w:rsidRDefault="00295D5C" w:rsidP="00EB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6">
        <w:rPr>
          <w:rFonts w:ascii="Times New Roman" w:hAnsi="Times New Roman" w:cs="Times New Roman"/>
          <w:sz w:val="28"/>
          <w:szCs w:val="28"/>
        </w:rPr>
        <w:t>Приоритетным направлением в становлении будущего специалиста является практическая подготовка студентов. Специальность «Преподавание в начальных классах» является для нашего колледжа  не новой: подготовка учителей начальных классов велась ещё с далёкого 1931 года, возобновилась вновь в 1963 году.  Но и по этой специальности многое изменилось в перечне  видов и содержании практик. В настоящее время разработаны программы всех практик и некоторые из них впервые уже проведены, проанализирован</w:t>
      </w:r>
      <w:r w:rsidR="00A52B66">
        <w:rPr>
          <w:rFonts w:ascii="Times New Roman" w:hAnsi="Times New Roman" w:cs="Times New Roman"/>
          <w:sz w:val="28"/>
          <w:szCs w:val="28"/>
        </w:rPr>
        <w:t>ы их результаты, созданы учебно-</w:t>
      </w:r>
      <w:r w:rsidRPr="00EB1516">
        <w:rPr>
          <w:rFonts w:ascii="Times New Roman" w:hAnsi="Times New Roman" w:cs="Times New Roman"/>
          <w:sz w:val="28"/>
          <w:szCs w:val="28"/>
        </w:rPr>
        <w:t xml:space="preserve">методические комплексы. Следует отметить, что их введение обеспечит выпуск более компетентных </w:t>
      </w:r>
      <w:r w:rsidR="00A6331C">
        <w:rPr>
          <w:rFonts w:ascii="Times New Roman" w:hAnsi="Times New Roman" w:cs="Times New Roman"/>
          <w:sz w:val="28"/>
          <w:szCs w:val="28"/>
        </w:rPr>
        <w:t>специалистов</w:t>
      </w:r>
      <w:r w:rsidRPr="00EB1516">
        <w:rPr>
          <w:rFonts w:ascii="Times New Roman" w:hAnsi="Times New Roman" w:cs="Times New Roman"/>
          <w:sz w:val="28"/>
          <w:szCs w:val="28"/>
        </w:rPr>
        <w:t>, имеющих практические навыки, необходимые для осуществления всех видов профессиональной деятельности. Большой проблемой, решаемой в нашем колледже, является поиск баз практик для открытых в последние годы специальностей</w:t>
      </w:r>
      <w:r w:rsidR="004150F8">
        <w:rPr>
          <w:rFonts w:ascii="Times New Roman" w:hAnsi="Times New Roman" w:cs="Times New Roman"/>
          <w:sz w:val="28"/>
          <w:szCs w:val="28"/>
        </w:rPr>
        <w:t xml:space="preserve"> «Дизайн» и «Коммерция», которые</w:t>
      </w:r>
      <w:r w:rsidRPr="00EB1516">
        <w:rPr>
          <w:rFonts w:ascii="Times New Roman" w:hAnsi="Times New Roman" w:cs="Times New Roman"/>
          <w:sz w:val="28"/>
          <w:szCs w:val="28"/>
        </w:rPr>
        <w:t xml:space="preserve"> ищем в г. Орле и Туле.</w:t>
      </w:r>
    </w:p>
    <w:p w:rsidR="00A52B66" w:rsidRDefault="004150F8" w:rsidP="00A52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1C">
        <w:rPr>
          <w:rFonts w:ascii="Times New Roman" w:hAnsi="Times New Roman" w:cs="Times New Roman"/>
          <w:sz w:val="28"/>
          <w:szCs w:val="28"/>
        </w:rPr>
        <w:t xml:space="preserve">Современный подход к обучению студентов призван обеспечить подготовку выпускников не как </w:t>
      </w:r>
      <w:r w:rsidR="00C744A5" w:rsidRPr="00A6331C">
        <w:rPr>
          <w:rFonts w:ascii="Times New Roman" w:hAnsi="Times New Roman" w:cs="Times New Roman"/>
          <w:sz w:val="28"/>
          <w:szCs w:val="28"/>
        </w:rPr>
        <w:t>простых исполнителей, запрограммированных на решение стереотипных профессиональных задач, а как специалистов творческих, способных к постановке и решению конструктивных и нестандарт</w:t>
      </w:r>
      <w:r w:rsidR="00A6331C" w:rsidRPr="00A6331C">
        <w:rPr>
          <w:rFonts w:ascii="Times New Roman" w:hAnsi="Times New Roman" w:cs="Times New Roman"/>
          <w:sz w:val="28"/>
          <w:szCs w:val="28"/>
        </w:rPr>
        <w:t xml:space="preserve">ных задач, возникающих в сфере </w:t>
      </w:r>
      <w:r w:rsidR="00C744A5" w:rsidRPr="00A6331C">
        <w:rPr>
          <w:rFonts w:ascii="Times New Roman" w:hAnsi="Times New Roman" w:cs="Times New Roman"/>
          <w:sz w:val="28"/>
          <w:szCs w:val="28"/>
        </w:rPr>
        <w:t>предстоящей профессиональной деятельности. Поэтому следует осуществлять преподавание в тесной связи с практикой</w:t>
      </w:r>
      <w:r w:rsidR="00A6331C" w:rsidRPr="00A6331C">
        <w:rPr>
          <w:rFonts w:ascii="Times New Roman" w:hAnsi="Times New Roman" w:cs="Times New Roman"/>
          <w:sz w:val="28"/>
          <w:szCs w:val="28"/>
        </w:rPr>
        <w:t>,</w:t>
      </w:r>
      <w:r w:rsidR="00C744A5" w:rsidRPr="00A6331C">
        <w:rPr>
          <w:rFonts w:ascii="Times New Roman" w:hAnsi="Times New Roman" w:cs="Times New Roman"/>
          <w:sz w:val="28"/>
          <w:szCs w:val="28"/>
        </w:rPr>
        <w:t xml:space="preserve"> осваивать вариативные методики, осуществлять индивидуализацию обучения, </w:t>
      </w:r>
      <w:r w:rsidR="00A6331C" w:rsidRPr="00A6331C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</w:t>
      </w:r>
      <w:proofErr w:type="spellStart"/>
      <w:r w:rsidR="00C744A5" w:rsidRPr="00A6331C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C744A5" w:rsidRPr="00A6331C">
        <w:rPr>
          <w:rFonts w:ascii="Times New Roman" w:hAnsi="Times New Roman" w:cs="Times New Roman"/>
          <w:sz w:val="28"/>
          <w:szCs w:val="28"/>
        </w:rPr>
        <w:t xml:space="preserve"> и междисциплинарные связи, применять  разнообразные виды коллективных и индивидуальных</w:t>
      </w:r>
      <w:r w:rsidR="005470FC">
        <w:rPr>
          <w:rFonts w:ascii="Times New Roman" w:hAnsi="Times New Roman" w:cs="Times New Roman"/>
          <w:sz w:val="28"/>
          <w:szCs w:val="28"/>
        </w:rPr>
        <w:t xml:space="preserve"> творческих занятий и заданий. Учитывая это</w:t>
      </w:r>
      <w:r w:rsidR="008C3AA5">
        <w:rPr>
          <w:rFonts w:ascii="Times New Roman" w:hAnsi="Times New Roman" w:cs="Times New Roman"/>
          <w:sz w:val="28"/>
          <w:szCs w:val="28"/>
        </w:rPr>
        <w:t xml:space="preserve">, </w:t>
      </w:r>
      <w:r w:rsidR="005470FC">
        <w:rPr>
          <w:rFonts w:ascii="Times New Roman" w:hAnsi="Times New Roman" w:cs="Times New Roman"/>
          <w:sz w:val="28"/>
          <w:szCs w:val="28"/>
        </w:rPr>
        <w:t>преподаватели колледжа внедряют</w:t>
      </w:r>
      <w:r w:rsidR="00C744A5" w:rsidRPr="00A6331C">
        <w:rPr>
          <w:rFonts w:ascii="Times New Roman" w:hAnsi="Times New Roman" w:cs="Times New Roman"/>
          <w:sz w:val="28"/>
          <w:szCs w:val="28"/>
        </w:rPr>
        <w:t xml:space="preserve"> активные формы </w:t>
      </w:r>
      <w:r w:rsidR="00A52B66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="00C744A5" w:rsidRPr="00A6331C">
        <w:rPr>
          <w:rFonts w:ascii="Times New Roman" w:hAnsi="Times New Roman" w:cs="Times New Roman"/>
          <w:sz w:val="28"/>
          <w:szCs w:val="28"/>
        </w:rPr>
        <w:t>обучения</w:t>
      </w:r>
      <w:r w:rsidR="00A52B66">
        <w:rPr>
          <w:rFonts w:ascii="Times New Roman" w:hAnsi="Times New Roman" w:cs="Times New Roman"/>
          <w:sz w:val="28"/>
          <w:szCs w:val="28"/>
        </w:rPr>
        <w:t xml:space="preserve">, новые педагогические и информационные технологии, что </w:t>
      </w:r>
      <w:r w:rsidR="00A52B66" w:rsidRPr="00D1455A">
        <w:rPr>
          <w:rFonts w:ascii="Times New Roman" w:hAnsi="Times New Roman" w:cs="Times New Roman"/>
          <w:sz w:val="28"/>
          <w:szCs w:val="28"/>
        </w:rPr>
        <w:t>позволяет сделать обучение</w:t>
      </w:r>
      <w:r w:rsidR="00A52B66">
        <w:rPr>
          <w:rFonts w:ascii="Times New Roman" w:hAnsi="Times New Roman" w:cs="Times New Roman"/>
          <w:sz w:val="28"/>
          <w:szCs w:val="28"/>
        </w:rPr>
        <w:t xml:space="preserve"> интересным и осмысленным, </w:t>
      </w:r>
      <w:r w:rsidR="00A52B66" w:rsidRPr="00D1455A">
        <w:rPr>
          <w:rFonts w:ascii="Times New Roman" w:hAnsi="Times New Roman" w:cs="Times New Roman"/>
          <w:sz w:val="28"/>
          <w:szCs w:val="28"/>
        </w:rPr>
        <w:t xml:space="preserve">обеспечивает внутреннюю мотивацию познавательной деятельности </w:t>
      </w:r>
      <w:r w:rsidR="00A52B66">
        <w:rPr>
          <w:rFonts w:ascii="Times New Roman" w:hAnsi="Times New Roman" w:cs="Times New Roman"/>
          <w:sz w:val="28"/>
          <w:szCs w:val="28"/>
        </w:rPr>
        <w:t>студентов</w:t>
      </w:r>
      <w:r w:rsidR="00A52B66" w:rsidRPr="00D1455A">
        <w:rPr>
          <w:rFonts w:ascii="Times New Roman" w:hAnsi="Times New Roman" w:cs="Times New Roman"/>
          <w:sz w:val="28"/>
          <w:szCs w:val="28"/>
        </w:rPr>
        <w:t>, псих</w:t>
      </w:r>
      <w:r w:rsidR="00A52B66">
        <w:rPr>
          <w:rFonts w:ascii="Times New Roman" w:hAnsi="Times New Roman" w:cs="Times New Roman"/>
          <w:sz w:val="28"/>
          <w:szCs w:val="28"/>
        </w:rPr>
        <w:t xml:space="preserve">ологический комфорт на уроке, за счет этого повышается </w:t>
      </w:r>
      <w:r w:rsidR="00A52B66" w:rsidRPr="007C6946">
        <w:rPr>
          <w:rFonts w:ascii="Times New Roman" w:hAnsi="Times New Roman" w:cs="Times New Roman"/>
          <w:sz w:val="28"/>
          <w:szCs w:val="28"/>
        </w:rPr>
        <w:t>успеваемость.</w:t>
      </w:r>
    </w:p>
    <w:p w:rsidR="00A861BB" w:rsidRPr="00821505" w:rsidRDefault="00A861BB" w:rsidP="00A861BB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821505">
        <w:rPr>
          <w:rFonts w:ascii="Times New Roman" w:hAnsi="Times New Roman"/>
          <w:sz w:val="28"/>
          <w:szCs w:val="28"/>
        </w:rPr>
        <w:t>Мониторинг уровня освоения передовых технологий показывает, что преподаватели колледжа в образовательном процессе используют разнообразные новые педагогические технологии, они готовы к внедрению таких технологий, как: исследовательс</w:t>
      </w:r>
      <w:r w:rsidR="00F238D8">
        <w:rPr>
          <w:rFonts w:ascii="Times New Roman" w:hAnsi="Times New Roman"/>
          <w:sz w:val="28"/>
          <w:szCs w:val="28"/>
        </w:rPr>
        <w:t>кое, проектное</w:t>
      </w:r>
      <w:r w:rsidRPr="00821505">
        <w:rPr>
          <w:rFonts w:ascii="Times New Roman" w:hAnsi="Times New Roman"/>
          <w:sz w:val="28"/>
          <w:szCs w:val="28"/>
        </w:rPr>
        <w:t xml:space="preserve">, активное обучение, информационно-коммуникативные технологии. </w:t>
      </w:r>
    </w:p>
    <w:p w:rsidR="00F573BE" w:rsidRDefault="00F573BE" w:rsidP="00F5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505">
        <w:rPr>
          <w:rFonts w:ascii="Times New Roman" w:hAnsi="Times New Roman"/>
          <w:b/>
          <w:bCs/>
          <w:sz w:val="28"/>
          <w:szCs w:val="28"/>
        </w:rPr>
        <w:t>Мониторинг внедрения в образовательный процесс новых педагогических технологий  2012-2013уч.г.</w:t>
      </w:r>
    </w:p>
    <w:p w:rsidR="00565DB7" w:rsidRPr="00821505" w:rsidRDefault="00565DB7" w:rsidP="00F5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3BE" w:rsidRDefault="00F573BE" w:rsidP="00F5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48275" cy="4876800"/>
            <wp:effectExtent l="19050" t="0" r="952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1505" w:rsidRDefault="00821505" w:rsidP="00B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1505" w:rsidRDefault="00821505" w:rsidP="00B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F3F" w:rsidRPr="00821505" w:rsidRDefault="00121F3F" w:rsidP="00121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505">
        <w:rPr>
          <w:rFonts w:ascii="Times New Roman" w:hAnsi="Times New Roman"/>
          <w:sz w:val="28"/>
          <w:szCs w:val="28"/>
        </w:rPr>
        <w:lastRenderedPageBreak/>
        <w:t>Успешно и эффективно проводятся уроки и внеклассные мероприятия с использованием ИКТ. Созданные преподавателями электронные учебники, электронные лекции-презентации, электронные тетради, электронные тесты для контроля знаний</w:t>
      </w:r>
      <w:r w:rsidR="00A861BB">
        <w:rPr>
          <w:rFonts w:ascii="Times New Roman" w:hAnsi="Times New Roman"/>
          <w:sz w:val="28"/>
          <w:szCs w:val="28"/>
        </w:rPr>
        <w:t xml:space="preserve">, </w:t>
      </w:r>
      <w:r w:rsidRPr="00821505">
        <w:rPr>
          <w:rFonts w:ascii="Times New Roman" w:hAnsi="Times New Roman"/>
          <w:sz w:val="28"/>
          <w:szCs w:val="28"/>
        </w:rPr>
        <w:t xml:space="preserve"> прим</w:t>
      </w:r>
      <w:r w:rsidR="00A861BB">
        <w:rPr>
          <w:rFonts w:ascii="Times New Roman" w:hAnsi="Times New Roman"/>
          <w:sz w:val="28"/>
          <w:szCs w:val="28"/>
        </w:rPr>
        <w:t>енение электронных энциклопедий и</w:t>
      </w:r>
      <w:r w:rsidRPr="00821505">
        <w:rPr>
          <w:rFonts w:ascii="Times New Roman" w:hAnsi="Times New Roman"/>
          <w:sz w:val="28"/>
          <w:szCs w:val="28"/>
        </w:rPr>
        <w:t xml:space="preserve"> обучающих программ учат поиску информации в сети Интернет, обработке и систематизации полученной информации.</w:t>
      </w:r>
    </w:p>
    <w:p w:rsidR="00821505" w:rsidRPr="00F238D8" w:rsidRDefault="008C3AA5" w:rsidP="00F2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8D8">
        <w:rPr>
          <w:rFonts w:ascii="Times New Roman" w:hAnsi="Times New Roman" w:cs="Times New Roman"/>
          <w:bCs/>
          <w:sz w:val="28"/>
          <w:szCs w:val="28"/>
        </w:rPr>
        <w:t xml:space="preserve">Большое внимание в колледже уделяется развитию </w:t>
      </w:r>
      <w:proofErr w:type="spellStart"/>
      <w:r w:rsidRPr="00F238D8">
        <w:rPr>
          <w:rFonts w:ascii="Times New Roman" w:hAnsi="Times New Roman" w:cs="Times New Roman"/>
          <w:bCs/>
          <w:sz w:val="28"/>
          <w:szCs w:val="28"/>
        </w:rPr>
        <w:t>креативных</w:t>
      </w:r>
      <w:proofErr w:type="spellEnd"/>
      <w:r w:rsidRPr="00F238D8">
        <w:rPr>
          <w:rFonts w:ascii="Times New Roman" w:hAnsi="Times New Roman" w:cs="Times New Roman"/>
          <w:bCs/>
          <w:sz w:val="28"/>
          <w:szCs w:val="28"/>
        </w:rPr>
        <w:t xml:space="preserve"> способностей студентов</w:t>
      </w:r>
      <w:r w:rsidR="00600B8F" w:rsidRPr="00F238D8">
        <w:rPr>
          <w:rFonts w:ascii="Times New Roman" w:hAnsi="Times New Roman" w:cs="Times New Roman"/>
          <w:bCs/>
          <w:sz w:val="28"/>
          <w:szCs w:val="28"/>
        </w:rPr>
        <w:t>, что в значительной степени обеспечивается</w:t>
      </w:r>
      <w:r w:rsidR="001D5E9E" w:rsidRPr="00F238D8">
        <w:rPr>
          <w:rFonts w:ascii="Times New Roman" w:hAnsi="Times New Roman" w:cs="Times New Roman"/>
          <w:bCs/>
          <w:sz w:val="28"/>
          <w:szCs w:val="28"/>
        </w:rPr>
        <w:t xml:space="preserve"> их участием в различных конкурсах, смотрах.  Во многих из них наши обучающиеся завоёвывают призовые места, являются дипломантами. Так, например;</w:t>
      </w:r>
    </w:p>
    <w:p w:rsidR="00F10E36" w:rsidRPr="00F238D8" w:rsidRDefault="00F10E36" w:rsidP="00F2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D8">
        <w:rPr>
          <w:rFonts w:ascii="Times New Roman" w:hAnsi="Times New Roman" w:cs="Times New Roman"/>
          <w:sz w:val="28"/>
          <w:szCs w:val="28"/>
        </w:rPr>
        <w:t xml:space="preserve">Железнова Л. – лауреат конкурса социально значимых проектов, проводимого ФГБОУ ВПО «Тульский государственный </w:t>
      </w:r>
      <w:proofErr w:type="spellStart"/>
      <w:r w:rsidRPr="00F238D8">
        <w:rPr>
          <w:rFonts w:ascii="Times New Roman" w:hAnsi="Times New Roman" w:cs="Times New Roman"/>
          <w:sz w:val="28"/>
          <w:szCs w:val="28"/>
        </w:rPr>
        <w:t>педуниверситет</w:t>
      </w:r>
      <w:proofErr w:type="spellEnd"/>
      <w:r w:rsidRPr="00F238D8">
        <w:rPr>
          <w:rFonts w:ascii="Times New Roman" w:hAnsi="Times New Roman" w:cs="Times New Roman"/>
          <w:sz w:val="28"/>
          <w:szCs w:val="28"/>
        </w:rPr>
        <w:t xml:space="preserve"> им Л.Н.Толстого», и обладатель  премии для поддержки талантливой молодежи в рамках реализации приоритетного национального проекта «Образование» на 2013-2014 </w:t>
      </w:r>
      <w:proofErr w:type="spellStart"/>
      <w:r w:rsidRPr="00F238D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238D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38D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238D8">
        <w:rPr>
          <w:rFonts w:ascii="Times New Roman" w:hAnsi="Times New Roman" w:cs="Times New Roman"/>
          <w:sz w:val="28"/>
          <w:szCs w:val="28"/>
        </w:rPr>
        <w:t xml:space="preserve">  (рук. Фадеева Е.Н.). </w:t>
      </w:r>
    </w:p>
    <w:p w:rsidR="00F10E36" w:rsidRPr="00F238D8" w:rsidRDefault="00F10E36" w:rsidP="00F2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D8">
        <w:rPr>
          <w:rFonts w:ascii="Times New Roman" w:hAnsi="Times New Roman" w:cs="Times New Roman"/>
          <w:sz w:val="28"/>
          <w:szCs w:val="28"/>
        </w:rPr>
        <w:t xml:space="preserve">Беляева И. – лауреат конкурса научно-исследовательских работ «Великие земляки Тульского края», организованного ФГБОУ ВПО «Тульский государственный </w:t>
      </w:r>
      <w:proofErr w:type="spellStart"/>
      <w:r w:rsidRPr="00F238D8">
        <w:rPr>
          <w:rFonts w:ascii="Times New Roman" w:hAnsi="Times New Roman" w:cs="Times New Roman"/>
          <w:sz w:val="28"/>
          <w:szCs w:val="28"/>
        </w:rPr>
        <w:t>педуниверситет</w:t>
      </w:r>
      <w:proofErr w:type="spellEnd"/>
      <w:r w:rsidRPr="00F238D8">
        <w:rPr>
          <w:rFonts w:ascii="Times New Roman" w:hAnsi="Times New Roman" w:cs="Times New Roman"/>
          <w:sz w:val="28"/>
          <w:szCs w:val="28"/>
        </w:rPr>
        <w:t xml:space="preserve"> им Л.Н.Толстого», обладатель премии в рамках национального проекта «Образование» за 1 место на 2009-2010 </w:t>
      </w:r>
      <w:proofErr w:type="spellStart"/>
      <w:r w:rsidRPr="00F238D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238D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38D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238D8">
        <w:rPr>
          <w:rFonts w:ascii="Times New Roman" w:hAnsi="Times New Roman" w:cs="Times New Roman"/>
          <w:sz w:val="28"/>
          <w:szCs w:val="28"/>
        </w:rPr>
        <w:t xml:space="preserve"> (руководители Васильева Е.А., Фадеева Е.Н.)</w:t>
      </w:r>
    </w:p>
    <w:p w:rsidR="008C3AA5" w:rsidRPr="00F238D8" w:rsidRDefault="00A861BB" w:rsidP="00F2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38D8"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  <w:r w:rsidRPr="00F238D8">
        <w:rPr>
          <w:rFonts w:ascii="Times New Roman" w:hAnsi="Times New Roman" w:cs="Times New Roman"/>
          <w:sz w:val="28"/>
          <w:szCs w:val="28"/>
        </w:rPr>
        <w:t xml:space="preserve"> М. заняла 1 место, Бутрина Н</w:t>
      </w:r>
      <w:r w:rsidR="00F10E36" w:rsidRPr="00F238D8">
        <w:rPr>
          <w:rFonts w:ascii="Times New Roman" w:hAnsi="Times New Roman" w:cs="Times New Roman"/>
          <w:sz w:val="28"/>
          <w:szCs w:val="28"/>
        </w:rPr>
        <w:t>.</w:t>
      </w:r>
      <w:r w:rsidRPr="00F238D8">
        <w:rPr>
          <w:rFonts w:ascii="Times New Roman" w:hAnsi="Times New Roman" w:cs="Times New Roman"/>
          <w:sz w:val="28"/>
          <w:szCs w:val="28"/>
        </w:rPr>
        <w:t xml:space="preserve"> – 2 место (руководитель Королева Н.В.),  Титова В. </w:t>
      </w:r>
      <w:r w:rsidR="00F10E36" w:rsidRPr="00F238D8">
        <w:rPr>
          <w:rFonts w:ascii="Times New Roman" w:hAnsi="Times New Roman" w:cs="Times New Roman"/>
          <w:sz w:val="28"/>
          <w:szCs w:val="28"/>
        </w:rPr>
        <w:t xml:space="preserve"> – 1 место </w:t>
      </w:r>
      <w:r w:rsidRPr="00F238D8">
        <w:rPr>
          <w:rFonts w:ascii="Times New Roman" w:hAnsi="Times New Roman" w:cs="Times New Roman"/>
          <w:sz w:val="28"/>
          <w:szCs w:val="28"/>
        </w:rPr>
        <w:t>(руководитель Ананьина Л.Е.) в областной выставке творческих работ учащихся и студентов, посвященной государственному празднику День славянской письменности и культуры, ГОУ ДОД ТО «</w:t>
      </w:r>
      <w:proofErr w:type="spellStart"/>
      <w:r w:rsidRPr="00F238D8">
        <w:rPr>
          <w:rFonts w:ascii="Times New Roman" w:hAnsi="Times New Roman" w:cs="Times New Roman"/>
          <w:sz w:val="28"/>
          <w:szCs w:val="28"/>
        </w:rPr>
        <w:t>ОЦРТДиЮ</w:t>
      </w:r>
      <w:proofErr w:type="spellEnd"/>
      <w:r w:rsidRPr="00F238D8">
        <w:rPr>
          <w:rFonts w:ascii="Times New Roman" w:hAnsi="Times New Roman" w:cs="Times New Roman"/>
          <w:sz w:val="28"/>
          <w:szCs w:val="28"/>
        </w:rPr>
        <w:t>», 2013г.</w:t>
      </w:r>
    </w:p>
    <w:p w:rsidR="008C3AA5" w:rsidRPr="00F238D8" w:rsidRDefault="00A861BB" w:rsidP="00F2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D8">
        <w:rPr>
          <w:rFonts w:ascii="Times New Roman" w:hAnsi="Times New Roman" w:cs="Times New Roman"/>
          <w:sz w:val="28"/>
          <w:szCs w:val="28"/>
        </w:rPr>
        <w:t>Панова М. -</w:t>
      </w:r>
      <w:r w:rsidR="008C3AA5" w:rsidRPr="00F238D8">
        <w:rPr>
          <w:rFonts w:ascii="Times New Roman" w:hAnsi="Times New Roman" w:cs="Times New Roman"/>
          <w:sz w:val="28"/>
          <w:szCs w:val="28"/>
        </w:rPr>
        <w:t xml:space="preserve"> 2</w:t>
      </w:r>
      <w:r w:rsidR="001D5E9E" w:rsidRPr="00F238D8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8C3AA5" w:rsidRPr="00F238D8">
        <w:rPr>
          <w:rFonts w:ascii="Times New Roman" w:hAnsi="Times New Roman" w:cs="Times New Roman"/>
          <w:sz w:val="28"/>
          <w:szCs w:val="28"/>
        </w:rPr>
        <w:t xml:space="preserve"> </w:t>
      </w:r>
      <w:r w:rsidR="001D5E9E" w:rsidRPr="00F238D8">
        <w:rPr>
          <w:rFonts w:ascii="Times New Roman" w:hAnsi="Times New Roman" w:cs="Times New Roman"/>
          <w:sz w:val="28"/>
          <w:szCs w:val="28"/>
        </w:rPr>
        <w:t>региональной выставке</w:t>
      </w:r>
      <w:r w:rsidR="008C3AA5" w:rsidRPr="00F238D8">
        <w:rPr>
          <w:rFonts w:ascii="Times New Roman" w:hAnsi="Times New Roman" w:cs="Times New Roman"/>
          <w:sz w:val="28"/>
          <w:szCs w:val="28"/>
        </w:rPr>
        <w:t>-конкурс</w:t>
      </w:r>
      <w:r w:rsidR="001D5E9E" w:rsidRPr="00F238D8">
        <w:rPr>
          <w:rFonts w:ascii="Times New Roman" w:hAnsi="Times New Roman" w:cs="Times New Roman"/>
          <w:sz w:val="28"/>
          <w:szCs w:val="28"/>
        </w:rPr>
        <w:t>е</w:t>
      </w:r>
      <w:r w:rsidR="008C3AA5" w:rsidRPr="00F238D8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учащихся «Волшебные краски Ясной Поляны», посвященной 185-летию со дня рождения Л.Н.Толстого, ГОУ ДОД ТО «Областной центр развития творчества детей и юношества», </w:t>
      </w:r>
      <w:r w:rsidRPr="00F238D8">
        <w:rPr>
          <w:rFonts w:ascii="Times New Roman" w:hAnsi="Times New Roman" w:cs="Times New Roman"/>
          <w:sz w:val="28"/>
          <w:szCs w:val="28"/>
        </w:rPr>
        <w:t>2</w:t>
      </w:r>
      <w:r w:rsidR="008C3AA5" w:rsidRPr="00F238D8">
        <w:rPr>
          <w:rFonts w:ascii="Times New Roman" w:hAnsi="Times New Roman" w:cs="Times New Roman"/>
          <w:sz w:val="28"/>
          <w:szCs w:val="28"/>
        </w:rPr>
        <w:t xml:space="preserve">013г. </w:t>
      </w:r>
      <w:r w:rsidR="00F10E36" w:rsidRPr="00F238D8">
        <w:rPr>
          <w:rFonts w:ascii="Times New Roman" w:hAnsi="Times New Roman" w:cs="Times New Roman"/>
          <w:sz w:val="28"/>
          <w:szCs w:val="28"/>
        </w:rPr>
        <w:t>(</w:t>
      </w:r>
      <w:r w:rsidR="001D5E9E" w:rsidRPr="00F238D8">
        <w:rPr>
          <w:rFonts w:ascii="Times New Roman" w:hAnsi="Times New Roman" w:cs="Times New Roman"/>
          <w:sz w:val="28"/>
          <w:szCs w:val="28"/>
        </w:rPr>
        <w:t>рук</w:t>
      </w:r>
      <w:r w:rsidRPr="00F238D8">
        <w:rPr>
          <w:rFonts w:ascii="Times New Roman" w:hAnsi="Times New Roman" w:cs="Times New Roman"/>
          <w:sz w:val="28"/>
          <w:szCs w:val="28"/>
        </w:rPr>
        <w:t xml:space="preserve">оводитель </w:t>
      </w:r>
      <w:r w:rsidR="008C3AA5" w:rsidRPr="00F238D8">
        <w:rPr>
          <w:rFonts w:ascii="Times New Roman" w:hAnsi="Times New Roman" w:cs="Times New Roman"/>
          <w:sz w:val="28"/>
          <w:szCs w:val="28"/>
        </w:rPr>
        <w:t>Ананьина Л.Е.</w:t>
      </w:r>
      <w:r w:rsidR="001D5E9E" w:rsidRPr="00F238D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D5E9E" w:rsidRPr="00F238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4144" w:rsidRPr="00F238D8" w:rsidRDefault="001D5E9E" w:rsidP="00F238D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8D8">
        <w:rPr>
          <w:sz w:val="28"/>
          <w:szCs w:val="28"/>
        </w:rPr>
        <w:t xml:space="preserve">  </w:t>
      </w:r>
      <w:r w:rsidRPr="00F238D8">
        <w:rPr>
          <w:color w:val="000000" w:themeColor="text1"/>
          <w:sz w:val="28"/>
          <w:szCs w:val="28"/>
        </w:rPr>
        <w:t>Кононова А. -</w:t>
      </w:r>
      <w:r w:rsidR="00A861BB" w:rsidRPr="00F238D8">
        <w:rPr>
          <w:sz w:val="28"/>
          <w:szCs w:val="28"/>
        </w:rPr>
        <w:t>1 место и</w:t>
      </w:r>
      <w:r w:rsidR="00914144" w:rsidRPr="00F238D8">
        <w:rPr>
          <w:sz w:val="28"/>
          <w:szCs w:val="28"/>
        </w:rPr>
        <w:t xml:space="preserve"> диплом министерства образования Тульской области</w:t>
      </w:r>
      <w:r w:rsidR="00914144" w:rsidRPr="00F238D8">
        <w:rPr>
          <w:color w:val="FF0000"/>
          <w:sz w:val="28"/>
          <w:szCs w:val="28"/>
        </w:rPr>
        <w:t xml:space="preserve"> </w:t>
      </w:r>
      <w:r w:rsidR="00914144" w:rsidRPr="00F238D8">
        <w:rPr>
          <w:color w:val="000000" w:themeColor="text1"/>
          <w:sz w:val="28"/>
          <w:szCs w:val="28"/>
        </w:rPr>
        <w:t xml:space="preserve"> (</w:t>
      </w:r>
      <w:r w:rsidRPr="00F238D8">
        <w:rPr>
          <w:color w:val="000000" w:themeColor="text1"/>
          <w:sz w:val="28"/>
          <w:szCs w:val="28"/>
        </w:rPr>
        <w:t>рук</w:t>
      </w:r>
      <w:r w:rsidR="00A861BB" w:rsidRPr="00F238D8">
        <w:rPr>
          <w:color w:val="000000" w:themeColor="text1"/>
          <w:sz w:val="28"/>
          <w:szCs w:val="28"/>
        </w:rPr>
        <w:t xml:space="preserve">оводитель </w:t>
      </w:r>
      <w:r w:rsidR="00914144" w:rsidRPr="00F238D8">
        <w:rPr>
          <w:color w:val="000000" w:themeColor="text1"/>
          <w:sz w:val="28"/>
          <w:szCs w:val="28"/>
        </w:rPr>
        <w:t>Давыдов А.И)</w:t>
      </w:r>
      <w:r w:rsidRPr="00F238D8">
        <w:rPr>
          <w:color w:val="000000" w:themeColor="text1"/>
          <w:sz w:val="28"/>
          <w:szCs w:val="28"/>
        </w:rPr>
        <w:t xml:space="preserve"> в</w:t>
      </w:r>
      <w:r w:rsidR="00914144" w:rsidRPr="00F238D8">
        <w:rPr>
          <w:sz w:val="28"/>
          <w:szCs w:val="28"/>
        </w:rPr>
        <w:t xml:space="preserve"> </w:t>
      </w:r>
      <w:r w:rsidR="00A861BB" w:rsidRPr="00F238D8">
        <w:rPr>
          <w:sz w:val="28"/>
          <w:szCs w:val="28"/>
        </w:rPr>
        <w:t>о</w:t>
      </w:r>
      <w:r w:rsidRPr="00F238D8">
        <w:rPr>
          <w:sz w:val="28"/>
          <w:szCs w:val="28"/>
        </w:rPr>
        <w:t>бластном</w:t>
      </w:r>
      <w:r w:rsidR="00914144" w:rsidRPr="00F238D8">
        <w:rPr>
          <w:sz w:val="28"/>
          <w:szCs w:val="28"/>
        </w:rPr>
        <w:t xml:space="preserve"> конкурс</w:t>
      </w:r>
      <w:r w:rsidRPr="00F238D8">
        <w:rPr>
          <w:sz w:val="28"/>
          <w:szCs w:val="28"/>
        </w:rPr>
        <w:t>е</w:t>
      </w:r>
      <w:r w:rsidR="00914144" w:rsidRPr="00F238D8">
        <w:rPr>
          <w:sz w:val="28"/>
          <w:szCs w:val="28"/>
        </w:rPr>
        <w:t xml:space="preserve"> по декоративно-прикладному творчеству детей и подростков «Флора и фауна Тульской области», ГОУ ДОД ТО «Областной эколого-биологический центр у</w:t>
      </w:r>
      <w:r w:rsidR="00481755" w:rsidRPr="00F238D8">
        <w:rPr>
          <w:sz w:val="28"/>
          <w:szCs w:val="28"/>
        </w:rPr>
        <w:t xml:space="preserve">чащихся», </w:t>
      </w:r>
      <w:r w:rsidR="00914144" w:rsidRPr="00F238D8">
        <w:rPr>
          <w:sz w:val="28"/>
          <w:szCs w:val="28"/>
        </w:rPr>
        <w:t>2013г.</w:t>
      </w:r>
    </w:p>
    <w:p w:rsidR="00E3548A" w:rsidRPr="00F238D8" w:rsidRDefault="00481755" w:rsidP="00F238D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8D8">
        <w:rPr>
          <w:sz w:val="28"/>
          <w:szCs w:val="28"/>
        </w:rPr>
        <w:lastRenderedPageBreak/>
        <w:t xml:space="preserve">Ежегодно команды колледжа принимают участие в </w:t>
      </w:r>
      <w:r w:rsidR="00E3548A" w:rsidRPr="00F238D8">
        <w:rPr>
          <w:sz w:val="28"/>
          <w:szCs w:val="28"/>
        </w:rPr>
        <w:t>р</w:t>
      </w:r>
      <w:r w:rsidRPr="00F238D8">
        <w:rPr>
          <w:sz w:val="28"/>
          <w:szCs w:val="28"/>
        </w:rPr>
        <w:t xml:space="preserve">егиональном студенческом фестивале «Русское слово» при </w:t>
      </w:r>
      <w:r w:rsidR="00E3548A" w:rsidRPr="00F238D8">
        <w:rPr>
          <w:sz w:val="28"/>
          <w:szCs w:val="28"/>
        </w:rPr>
        <w:t>ФГБОУ ВПО «</w:t>
      </w:r>
      <w:proofErr w:type="gramStart"/>
      <w:r w:rsidR="00E3548A" w:rsidRPr="00F238D8">
        <w:rPr>
          <w:sz w:val="28"/>
          <w:szCs w:val="28"/>
        </w:rPr>
        <w:t>Тульский</w:t>
      </w:r>
      <w:proofErr w:type="gramEnd"/>
      <w:r w:rsidR="00E3548A" w:rsidRPr="00F238D8">
        <w:rPr>
          <w:sz w:val="28"/>
          <w:szCs w:val="28"/>
        </w:rPr>
        <w:t xml:space="preserve"> государственный </w:t>
      </w:r>
      <w:proofErr w:type="spellStart"/>
      <w:r w:rsidR="00E3548A" w:rsidRPr="00F238D8">
        <w:rPr>
          <w:sz w:val="28"/>
          <w:szCs w:val="28"/>
        </w:rPr>
        <w:t>педуниверситет</w:t>
      </w:r>
      <w:proofErr w:type="spellEnd"/>
      <w:r w:rsidR="00E3548A" w:rsidRPr="00F238D8">
        <w:rPr>
          <w:sz w:val="28"/>
          <w:szCs w:val="28"/>
        </w:rPr>
        <w:t xml:space="preserve"> им Л.Н.Толстого», в котором завоёвывают призовые места в различных номинациях. </w:t>
      </w:r>
      <w:proofErr w:type="gramStart"/>
      <w:r w:rsidR="00E3548A" w:rsidRPr="00F238D8">
        <w:rPr>
          <w:sz w:val="28"/>
          <w:szCs w:val="28"/>
        </w:rPr>
        <w:t>Например, в 2013 - диплом победителя</w:t>
      </w:r>
      <w:r w:rsidR="00B100FE" w:rsidRPr="00F238D8">
        <w:rPr>
          <w:sz w:val="28"/>
          <w:szCs w:val="28"/>
        </w:rPr>
        <w:t xml:space="preserve"> (1 место)</w:t>
      </w:r>
      <w:r w:rsidR="00E3548A" w:rsidRPr="00F238D8">
        <w:rPr>
          <w:sz w:val="28"/>
          <w:szCs w:val="28"/>
        </w:rPr>
        <w:t xml:space="preserve"> в номинации «Художественное слово» (чтение собственного стихотворения),  диплом победителя </w:t>
      </w:r>
      <w:r w:rsidR="00B100FE" w:rsidRPr="00F238D8">
        <w:rPr>
          <w:sz w:val="28"/>
          <w:szCs w:val="28"/>
        </w:rPr>
        <w:t xml:space="preserve">(1 место) </w:t>
      </w:r>
      <w:r w:rsidR="00E3548A" w:rsidRPr="00F238D8">
        <w:rPr>
          <w:sz w:val="28"/>
          <w:szCs w:val="28"/>
        </w:rPr>
        <w:t>в номинации «Конкурс стенных газет»</w:t>
      </w:r>
      <w:r w:rsidR="00B100FE" w:rsidRPr="00F238D8">
        <w:rPr>
          <w:sz w:val="28"/>
          <w:szCs w:val="28"/>
        </w:rPr>
        <w:t>,</w:t>
      </w:r>
      <w:r w:rsidR="00E3548A" w:rsidRPr="00F238D8">
        <w:rPr>
          <w:sz w:val="28"/>
          <w:szCs w:val="28"/>
        </w:rPr>
        <w:t xml:space="preserve"> диплом победителя </w:t>
      </w:r>
      <w:r w:rsidR="00B100FE" w:rsidRPr="00F238D8">
        <w:rPr>
          <w:sz w:val="28"/>
          <w:szCs w:val="28"/>
        </w:rPr>
        <w:t xml:space="preserve">(2 место) </w:t>
      </w:r>
      <w:r w:rsidR="00E3548A" w:rsidRPr="00F238D8">
        <w:rPr>
          <w:sz w:val="28"/>
          <w:szCs w:val="28"/>
        </w:rPr>
        <w:t>в номинации «Художественное слово»</w:t>
      </w:r>
      <w:r w:rsidR="00B100FE" w:rsidRPr="00F238D8">
        <w:rPr>
          <w:sz w:val="28"/>
          <w:szCs w:val="28"/>
        </w:rPr>
        <w:t xml:space="preserve">, </w:t>
      </w:r>
      <w:r w:rsidR="00E3548A" w:rsidRPr="00F238D8">
        <w:rPr>
          <w:sz w:val="28"/>
          <w:szCs w:val="28"/>
        </w:rPr>
        <w:t xml:space="preserve"> диплом победителя </w:t>
      </w:r>
      <w:r w:rsidR="00B100FE" w:rsidRPr="00F238D8">
        <w:rPr>
          <w:sz w:val="28"/>
          <w:szCs w:val="28"/>
        </w:rPr>
        <w:t xml:space="preserve">(3 место) </w:t>
      </w:r>
      <w:r w:rsidR="00E3548A" w:rsidRPr="00F238D8">
        <w:rPr>
          <w:sz w:val="28"/>
          <w:szCs w:val="28"/>
        </w:rPr>
        <w:t>в номинации «Художественное слово» (рук.</w:t>
      </w:r>
      <w:proofErr w:type="gramEnd"/>
      <w:r w:rsidR="00E3548A" w:rsidRPr="00F238D8">
        <w:rPr>
          <w:sz w:val="28"/>
          <w:szCs w:val="28"/>
        </w:rPr>
        <w:t xml:space="preserve"> Беликова Н.В., Фадеева Е.Н.)</w:t>
      </w:r>
    </w:p>
    <w:p w:rsidR="00306BEB" w:rsidRPr="00F238D8" w:rsidRDefault="00012CFD" w:rsidP="00F2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D8">
        <w:rPr>
          <w:rFonts w:ascii="Times New Roman" w:hAnsi="Times New Roman" w:cs="Times New Roman"/>
          <w:sz w:val="28"/>
          <w:szCs w:val="28"/>
        </w:rPr>
        <w:t xml:space="preserve">Участие в олимпиадах даёт возможность не только повысить  и проверить уровень знаний по дисциплинам, но и обеспечить развитие способностей студентов и воспитать в них чувство ответственности и стремление к повышению престижа учебного заведения. С гордостью воспринимают студенты удачные </w:t>
      </w:r>
      <w:r w:rsidR="009A3215" w:rsidRPr="00F238D8">
        <w:rPr>
          <w:rFonts w:ascii="Times New Roman" w:hAnsi="Times New Roman" w:cs="Times New Roman"/>
          <w:sz w:val="28"/>
          <w:szCs w:val="28"/>
        </w:rPr>
        <w:t>работы</w:t>
      </w:r>
      <w:r w:rsidRPr="00F238D8">
        <w:rPr>
          <w:rFonts w:ascii="Times New Roman" w:hAnsi="Times New Roman" w:cs="Times New Roman"/>
          <w:sz w:val="28"/>
          <w:szCs w:val="28"/>
        </w:rPr>
        <w:t xml:space="preserve"> наших участников</w:t>
      </w:r>
      <w:r w:rsidR="009A3215" w:rsidRPr="00F238D8">
        <w:rPr>
          <w:rFonts w:ascii="Times New Roman" w:hAnsi="Times New Roman" w:cs="Times New Roman"/>
          <w:sz w:val="28"/>
          <w:szCs w:val="28"/>
        </w:rPr>
        <w:t xml:space="preserve">  в олимпиадах различного уровня. </w:t>
      </w:r>
      <w:r w:rsidR="00306BEB" w:rsidRPr="00F238D8">
        <w:rPr>
          <w:rFonts w:ascii="Times New Roman" w:hAnsi="Times New Roman" w:cs="Times New Roman"/>
          <w:sz w:val="28"/>
          <w:szCs w:val="28"/>
        </w:rPr>
        <w:t xml:space="preserve">В областной </w:t>
      </w:r>
      <w:r w:rsidR="00306BEB" w:rsidRPr="00F238D8">
        <w:rPr>
          <w:rFonts w:ascii="Times New Roman" w:eastAsia="Calibri" w:hAnsi="Times New Roman" w:cs="Times New Roman"/>
          <w:sz w:val="28"/>
          <w:szCs w:val="28"/>
        </w:rPr>
        <w:t xml:space="preserve">межвузовской студенческой олимпиаде, организованной департаментом образования молодёжной политики и спорта Орловской области (2012 г.) по русскому языку </w:t>
      </w:r>
      <w:proofErr w:type="spellStart"/>
      <w:r w:rsidR="00306BEB" w:rsidRPr="00F238D8">
        <w:rPr>
          <w:rFonts w:ascii="Times New Roman" w:eastAsia="Calibri" w:hAnsi="Times New Roman" w:cs="Times New Roman"/>
          <w:sz w:val="28"/>
          <w:szCs w:val="28"/>
        </w:rPr>
        <w:t>Тимощенко</w:t>
      </w:r>
      <w:proofErr w:type="spellEnd"/>
      <w:r w:rsidR="00306BEB" w:rsidRPr="00F238D8">
        <w:rPr>
          <w:rFonts w:ascii="Times New Roman" w:eastAsia="Calibri" w:hAnsi="Times New Roman" w:cs="Times New Roman"/>
          <w:sz w:val="28"/>
          <w:szCs w:val="28"/>
        </w:rPr>
        <w:t xml:space="preserve"> А. заняла 3 место в личном зачёте, а в командном зачёте у нашего колледжа 3 место (руководитель Беликова Н.В.); по педагогике и психологии начального обучения Олейник А.  заняла 1 место в личном зачёте, 2 место - в командном зачёте (руководители </w:t>
      </w:r>
      <w:proofErr w:type="spellStart"/>
      <w:r w:rsidR="00306BEB" w:rsidRPr="00F238D8">
        <w:rPr>
          <w:rFonts w:ascii="Times New Roman" w:eastAsia="Calibri" w:hAnsi="Times New Roman" w:cs="Times New Roman"/>
          <w:sz w:val="28"/>
          <w:szCs w:val="28"/>
        </w:rPr>
        <w:t>Бобылёва</w:t>
      </w:r>
      <w:proofErr w:type="spellEnd"/>
      <w:r w:rsidR="00306BEB" w:rsidRPr="00F238D8">
        <w:rPr>
          <w:rFonts w:ascii="Times New Roman" w:eastAsia="Calibri" w:hAnsi="Times New Roman" w:cs="Times New Roman"/>
          <w:sz w:val="28"/>
          <w:szCs w:val="28"/>
        </w:rPr>
        <w:t xml:space="preserve"> Л.И., Громова И.В., Генералова А.М.). Приняли активное участие в </w:t>
      </w:r>
      <w:r w:rsidR="00306BEB" w:rsidRPr="00F238D8">
        <w:rPr>
          <w:rFonts w:ascii="Times New Roman" w:hAnsi="Times New Roman" w:cs="Times New Roman"/>
          <w:sz w:val="28"/>
          <w:szCs w:val="28"/>
        </w:rPr>
        <w:t>III Всероссийской предметной олимпиаде по географии, иностранному языку, информатике, литературе, русскому языку, организованной  ООО «Центр знаний и технологий» Красноярского края в 2013г. Куликова Екатерина получила диплом 3 степени по русскому языку (руководитель Беликова Н.В.).</w:t>
      </w:r>
    </w:p>
    <w:p w:rsidR="009A3215" w:rsidRPr="00F238D8" w:rsidRDefault="009A3215" w:rsidP="00F23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8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Pr="00F238D8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  <w:r w:rsidRPr="00F2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8D8">
        <w:rPr>
          <w:rFonts w:ascii="Times New Roman" w:hAnsi="Times New Roman" w:cs="Times New Roman"/>
          <w:sz w:val="28"/>
          <w:szCs w:val="28"/>
        </w:rPr>
        <w:t>Интернет-пространству</w:t>
      </w:r>
      <w:proofErr w:type="spellEnd"/>
      <w:r w:rsidRPr="00F238D8">
        <w:rPr>
          <w:rFonts w:ascii="Times New Roman" w:hAnsi="Times New Roman" w:cs="Times New Roman"/>
          <w:sz w:val="28"/>
          <w:szCs w:val="28"/>
        </w:rPr>
        <w:t xml:space="preserve"> студенты принимают участие в следующих мероприятиях: Всероссийская дистанционная олимпиада по психологии для учащихся СПО, НПО и общеобразовательных школ, сайт </w:t>
      </w:r>
      <w:hyperlink r:id="rId7" w:history="1">
        <w:r w:rsidRPr="00F238D8">
          <w:rPr>
            <w:rStyle w:val="a8"/>
            <w:rFonts w:ascii="Times New Roman" w:hAnsi="Times New Roman" w:cs="Times New Roman"/>
            <w:sz w:val="28"/>
            <w:szCs w:val="28"/>
          </w:rPr>
          <w:t>http://профконкурс.рф</w:t>
        </w:r>
      </w:hyperlink>
      <w:r w:rsidRPr="00F238D8">
        <w:rPr>
          <w:rFonts w:ascii="Times New Roman" w:hAnsi="Times New Roman" w:cs="Times New Roman"/>
          <w:sz w:val="28"/>
          <w:szCs w:val="28"/>
        </w:rPr>
        <w:t xml:space="preserve"> (2013г.); Открыт</w:t>
      </w:r>
      <w:r w:rsidR="002A67AB" w:rsidRPr="00F238D8">
        <w:rPr>
          <w:rFonts w:ascii="Times New Roman" w:hAnsi="Times New Roman" w:cs="Times New Roman"/>
          <w:sz w:val="28"/>
          <w:szCs w:val="28"/>
        </w:rPr>
        <w:t>ый</w:t>
      </w:r>
      <w:r w:rsidRPr="00F238D8">
        <w:rPr>
          <w:rFonts w:ascii="Times New Roman" w:hAnsi="Times New Roman" w:cs="Times New Roman"/>
          <w:sz w:val="28"/>
          <w:szCs w:val="28"/>
        </w:rPr>
        <w:t xml:space="preserve"> </w:t>
      </w:r>
      <w:r w:rsidRPr="00F238D8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="002A67AB" w:rsidRPr="00F238D8">
        <w:rPr>
          <w:rFonts w:ascii="Times New Roman" w:eastAsia="Calibri" w:hAnsi="Times New Roman" w:cs="Times New Roman"/>
          <w:sz w:val="28"/>
          <w:szCs w:val="28"/>
        </w:rPr>
        <w:t>ый</w:t>
      </w:r>
      <w:r w:rsidRPr="00F238D8">
        <w:rPr>
          <w:rFonts w:ascii="Times New Roman" w:eastAsia="Calibri" w:hAnsi="Times New Roman" w:cs="Times New Roman"/>
          <w:sz w:val="28"/>
          <w:szCs w:val="28"/>
        </w:rPr>
        <w:t xml:space="preserve"> проект «</w:t>
      </w:r>
      <w:r w:rsidRPr="00F238D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238D8">
        <w:rPr>
          <w:rFonts w:ascii="Times New Roman" w:eastAsia="Calibri" w:hAnsi="Times New Roman" w:cs="Times New Roman"/>
          <w:sz w:val="28"/>
          <w:szCs w:val="28"/>
        </w:rPr>
        <w:t>-</w:t>
      </w:r>
      <w:r w:rsidRPr="00F238D8">
        <w:rPr>
          <w:rFonts w:ascii="Times New Roman" w:eastAsia="Calibri" w:hAnsi="Times New Roman" w:cs="Times New Roman"/>
          <w:sz w:val="28"/>
          <w:szCs w:val="28"/>
          <w:lang w:val="en-US"/>
        </w:rPr>
        <w:t>COMPETITION</w:t>
      </w:r>
      <w:r w:rsidRPr="00F238D8">
        <w:rPr>
          <w:rFonts w:ascii="Times New Roman" w:eastAsia="Calibri" w:hAnsi="Times New Roman" w:cs="Times New Roman"/>
          <w:sz w:val="28"/>
          <w:szCs w:val="28"/>
        </w:rPr>
        <w:t>» - Международн</w:t>
      </w:r>
      <w:r w:rsidR="002A67AB" w:rsidRPr="00F238D8">
        <w:rPr>
          <w:rFonts w:ascii="Times New Roman" w:eastAsia="Calibri" w:hAnsi="Times New Roman" w:cs="Times New Roman"/>
          <w:sz w:val="28"/>
          <w:szCs w:val="28"/>
        </w:rPr>
        <w:t>ый</w:t>
      </w:r>
      <w:r w:rsidRPr="00F238D8">
        <w:rPr>
          <w:rFonts w:ascii="Times New Roman" w:eastAsia="Calibri" w:hAnsi="Times New Roman" w:cs="Times New Roman"/>
          <w:sz w:val="28"/>
          <w:szCs w:val="28"/>
        </w:rPr>
        <w:t xml:space="preserve"> Интернет-конкурс по английскому языку «</w:t>
      </w:r>
      <w:r w:rsidRPr="00F238D8">
        <w:rPr>
          <w:rFonts w:ascii="Times New Roman" w:eastAsia="Calibri" w:hAnsi="Times New Roman" w:cs="Times New Roman"/>
          <w:sz w:val="28"/>
          <w:szCs w:val="28"/>
          <w:lang w:val="en-US"/>
        </w:rPr>
        <w:t>AMBER</w:t>
      </w:r>
      <w:r w:rsidRPr="00F238D8">
        <w:rPr>
          <w:rFonts w:ascii="Times New Roman" w:eastAsia="Calibri" w:hAnsi="Times New Roman" w:cs="Times New Roman"/>
          <w:sz w:val="28"/>
          <w:szCs w:val="28"/>
        </w:rPr>
        <w:t>-</w:t>
      </w:r>
      <w:r w:rsidRPr="00F238D8">
        <w:rPr>
          <w:rFonts w:ascii="Times New Roman" w:eastAsia="Calibri" w:hAnsi="Times New Roman" w:cs="Times New Roman"/>
          <w:sz w:val="28"/>
          <w:szCs w:val="28"/>
          <w:lang w:val="en-US"/>
        </w:rPr>
        <w:t>STAR</w:t>
      </w:r>
      <w:r w:rsidR="00306BEB" w:rsidRPr="00F238D8">
        <w:rPr>
          <w:rFonts w:ascii="Times New Roman" w:eastAsia="Calibri" w:hAnsi="Times New Roman" w:cs="Times New Roman"/>
          <w:sz w:val="28"/>
          <w:szCs w:val="28"/>
        </w:rPr>
        <w:t xml:space="preserve"> 2011-2012»; </w:t>
      </w:r>
      <w:r w:rsidR="00306BEB" w:rsidRPr="00F238D8">
        <w:rPr>
          <w:rFonts w:ascii="Times New Roman" w:hAnsi="Times New Roman" w:cs="Times New Roman"/>
          <w:sz w:val="28"/>
          <w:szCs w:val="28"/>
        </w:rPr>
        <w:t>Педагогическ</w:t>
      </w:r>
      <w:r w:rsidR="002A67AB" w:rsidRPr="00F238D8">
        <w:rPr>
          <w:rFonts w:ascii="Times New Roman" w:hAnsi="Times New Roman" w:cs="Times New Roman"/>
          <w:sz w:val="28"/>
          <w:szCs w:val="28"/>
        </w:rPr>
        <w:t>ая</w:t>
      </w:r>
      <w:r w:rsidR="00306BEB" w:rsidRPr="00F238D8">
        <w:rPr>
          <w:rFonts w:ascii="Times New Roman" w:hAnsi="Times New Roman" w:cs="Times New Roman"/>
          <w:sz w:val="28"/>
          <w:szCs w:val="28"/>
        </w:rPr>
        <w:t xml:space="preserve"> </w:t>
      </w:r>
      <w:r w:rsidR="00306BEB" w:rsidRPr="00F238D8">
        <w:rPr>
          <w:rFonts w:ascii="Times New Roman" w:eastAsia="Calibri" w:hAnsi="Times New Roman" w:cs="Times New Roman"/>
          <w:sz w:val="28"/>
          <w:szCs w:val="28"/>
        </w:rPr>
        <w:t>Интернет-олимпиад</w:t>
      </w:r>
      <w:r w:rsidR="002A67AB" w:rsidRPr="00F238D8">
        <w:rPr>
          <w:rFonts w:ascii="Times New Roman" w:eastAsia="Calibri" w:hAnsi="Times New Roman" w:cs="Times New Roman"/>
          <w:sz w:val="28"/>
          <w:szCs w:val="28"/>
        </w:rPr>
        <w:t>а</w:t>
      </w:r>
      <w:r w:rsidR="00306BEB" w:rsidRPr="00F238D8">
        <w:rPr>
          <w:rFonts w:ascii="Times New Roman" w:eastAsia="Calibri" w:hAnsi="Times New Roman" w:cs="Times New Roman"/>
          <w:sz w:val="28"/>
          <w:szCs w:val="28"/>
        </w:rPr>
        <w:t xml:space="preserve"> «Учитель 21 века» </w:t>
      </w:r>
      <w:r w:rsidR="002A67AB" w:rsidRPr="00F238D8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875652" w:rsidRPr="00F238D8" w:rsidRDefault="0039763D" w:rsidP="00F238D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8D8">
        <w:rPr>
          <w:sz w:val="28"/>
          <w:szCs w:val="28"/>
        </w:rPr>
        <w:t>Стало престижным для студентов не только представлять себя на конкурсах, выставках и  олимпиадах, но и выступать</w:t>
      </w:r>
      <w:r w:rsidR="00CF2BF6" w:rsidRPr="00F238D8">
        <w:rPr>
          <w:sz w:val="28"/>
          <w:szCs w:val="28"/>
        </w:rPr>
        <w:t xml:space="preserve"> на конференциях разного уровня: </w:t>
      </w:r>
      <w:r w:rsidR="00875652" w:rsidRPr="00F238D8">
        <w:rPr>
          <w:sz w:val="28"/>
          <w:szCs w:val="28"/>
        </w:rPr>
        <w:t xml:space="preserve">в </w:t>
      </w:r>
      <w:r w:rsidR="00875652" w:rsidRPr="00F238D8">
        <w:rPr>
          <w:sz w:val="28"/>
          <w:szCs w:val="28"/>
          <w:lang w:val="en-US"/>
        </w:rPr>
        <w:t>XV</w:t>
      </w:r>
      <w:r w:rsidR="00875652" w:rsidRPr="00F238D8">
        <w:rPr>
          <w:sz w:val="28"/>
          <w:szCs w:val="28"/>
        </w:rPr>
        <w:t xml:space="preserve"> Международной студенческой научно-практической конференции «Проблемы молодежи глазами студентов» (ТГПУ им. Л.Н.Толстого, 2013г.) </w:t>
      </w:r>
      <w:proofErr w:type="gramStart"/>
      <w:r w:rsidR="00875652" w:rsidRPr="00F238D8">
        <w:rPr>
          <w:sz w:val="28"/>
          <w:szCs w:val="28"/>
        </w:rPr>
        <w:t xml:space="preserve">Олейник А. выступила по теме </w:t>
      </w:r>
      <w:r w:rsidR="00875652" w:rsidRPr="00F238D8">
        <w:rPr>
          <w:sz w:val="28"/>
          <w:szCs w:val="28"/>
        </w:rPr>
        <w:lastRenderedPageBreak/>
        <w:t xml:space="preserve">«Воспитание культуры толерантности студентов ЧППК» (руководители Генералова А.М., Громова И.В.); в </w:t>
      </w:r>
      <w:r w:rsidR="00663D4D" w:rsidRPr="00F238D8">
        <w:rPr>
          <w:rFonts w:eastAsia="Calibri"/>
          <w:sz w:val="28"/>
          <w:szCs w:val="28"/>
          <w:lang w:val="en-US"/>
        </w:rPr>
        <w:t>VIII</w:t>
      </w:r>
      <w:r w:rsidR="00663D4D" w:rsidRPr="00F238D8">
        <w:rPr>
          <w:rFonts w:eastAsia="Calibri"/>
          <w:sz w:val="28"/>
          <w:szCs w:val="28"/>
        </w:rPr>
        <w:t xml:space="preserve"> Межрегиональной научно-практической конференции студентов педагогических колледжей РФ «Учитель, которого ждут» (г. Санкт-Петербург, 2012 г.) Масюк В. </w:t>
      </w:r>
      <w:r w:rsidR="00CF2BF6" w:rsidRPr="00F238D8">
        <w:rPr>
          <w:rFonts w:eastAsia="Calibri"/>
          <w:sz w:val="28"/>
          <w:szCs w:val="28"/>
        </w:rPr>
        <w:t>удостоена</w:t>
      </w:r>
      <w:r w:rsidR="00663D4D" w:rsidRPr="00F238D8">
        <w:rPr>
          <w:rFonts w:eastAsia="Calibri"/>
          <w:sz w:val="28"/>
          <w:szCs w:val="28"/>
        </w:rPr>
        <w:t xml:space="preserve"> диплом</w:t>
      </w:r>
      <w:r w:rsidR="00CF2BF6" w:rsidRPr="00F238D8">
        <w:rPr>
          <w:rFonts w:eastAsia="Calibri"/>
          <w:sz w:val="28"/>
          <w:szCs w:val="28"/>
        </w:rPr>
        <w:t>а</w:t>
      </w:r>
      <w:r w:rsidR="00663D4D" w:rsidRPr="00F238D8">
        <w:rPr>
          <w:rFonts w:eastAsia="Calibri"/>
          <w:sz w:val="28"/>
          <w:szCs w:val="28"/>
        </w:rPr>
        <w:t xml:space="preserve"> участника</w:t>
      </w:r>
      <w:r w:rsidR="00CF2BF6" w:rsidRPr="00F238D8">
        <w:rPr>
          <w:rFonts w:eastAsia="Calibri"/>
          <w:sz w:val="28"/>
          <w:szCs w:val="28"/>
        </w:rPr>
        <w:t xml:space="preserve"> и</w:t>
      </w:r>
      <w:r w:rsidR="00663D4D" w:rsidRPr="00F238D8">
        <w:rPr>
          <w:rFonts w:eastAsia="Calibri"/>
          <w:sz w:val="28"/>
          <w:szCs w:val="28"/>
        </w:rPr>
        <w:t xml:space="preserve"> грамот</w:t>
      </w:r>
      <w:r w:rsidR="00CF2BF6" w:rsidRPr="00F238D8">
        <w:rPr>
          <w:rFonts w:eastAsia="Calibri"/>
          <w:sz w:val="28"/>
          <w:szCs w:val="28"/>
        </w:rPr>
        <w:t>ы</w:t>
      </w:r>
      <w:r w:rsidR="00663D4D" w:rsidRPr="00F238D8">
        <w:rPr>
          <w:rFonts w:eastAsia="Calibri"/>
          <w:sz w:val="28"/>
          <w:szCs w:val="28"/>
        </w:rPr>
        <w:t xml:space="preserve"> за победу в номинации «Поиск новых педагогических решений» (рук</w:t>
      </w:r>
      <w:r w:rsidR="00CF2BF6" w:rsidRPr="00F238D8">
        <w:rPr>
          <w:rFonts w:eastAsia="Calibri"/>
          <w:sz w:val="28"/>
          <w:szCs w:val="28"/>
        </w:rPr>
        <w:t>оводитель</w:t>
      </w:r>
      <w:r w:rsidR="00663D4D" w:rsidRPr="00F238D8">
        <w:rPr>
          <w:rFonts w:eastAsia="Calibri"/>
          <w:sz w:val="28"/>
          <w:szCs w:val="28"/>
        </w:rPr>
        <w:t xml:space="preserve"> Генералова А.М.)</w:t>
      </w:r>
      <w:r w:rsidR="00875652" w:rsidRPr="00F238D8">
        <w:rPr>
          <w:rFonts w:eastAsia="Calibri"/>
          <w:sz w:val="28"/>
          <w:szCs w:val="28"/>
        </w:rPr>
        <w:t>;</w:t>
      </w:r>
      <w:proofErr w:type="gramEnd"/>
      <w:r w:rsidR="00875652" w:rsidRPr="00F238D8">
        <w:rPr>
          <w:rFonts w:eastAsia="Calibri"/>
          <w:sz w:val="28"/>
          <w:szCs w:val="28"/>
        </w:rPr>
        <w:t xml:space="preserve"> в о</w:t>
      </w:r>
      <w:r w:rsidR="00875652" w:rsidRPr="00F238D8">
        <w:rPr>
          <w:sz w:val="28"/>
          <w:szCs w:val="28"/>
        </w:rPr>
        <w:t xml:space="preserve">бластной </w:t>
      </w:r>
      <w:r w:rsidR="00875652" w:rsidRPr="00F238D8">
        <w:rPr>
          <w:rFonts w:eastAsia="Calibri"/>
          <w:sz w:val="28"/>
          <w:szCs w:val="28"/>
        </w:rPr>
        <w:t>научно-студенческой конференции «Воспитание культуры межнациональных отношений и создание толерантного пространства среди подростков и молодёжи» (2011 г.) Никулина В. (рук</w:t>
      </w:r>
      <w:r w:rsidR="00F238D8" w:rsidRPr="00F238D8">
        <w:rPr>
          <w:rFonts w:eastAsia="Calibri"/>
          <w:sz w:val="28"/>
          <w:szCs w:val="28"/>
        </w:rPr>
        <w:t xml:space="preserve">оводитель </w:t>
      </w:r>
      <w:r w:rsidR="00875652" w:rsidRPr="00F238D8">
        <w:rPr>
          <w:rFonts w:eastAsia="Calibri"/>
          <w:sz w:val="28"/>
          <w:szCs w:val="28"/>
        </w:rPr>
        <w:t xml:space="preserve"> </w:t>
      </w:r>
      <w:proofErr w:type="spellStart"/>
      <w:r w:rsidR="00875652" w:rsidRPr="00F238D8">
        <w:rPr>
          <w:rFonts w:eastAsia="Calibri"/>
          <w:sz w:val="28"/>
          <w:szCs w:val="28"/>
        </w:rPr>
        <w:t>Митченкова</w:t>
      </w:r>
      <w:proofErr w:type="spellEnd"/>
      <w:r w:rsidR="00875652" w:rsidRPr="00F238D8">
        <w:rPr>
          <w:rFonts w:eastAsia="Calibri"/>
          <w:sz w:val="28"/>
          <w:szCs w:val="28"/>
        </w:rPr>
        <w:t xml:space="preserve"> И.И.), </w:t>
      </w:r>
      <w:proofErr w:type="spellStart"/>
      <w:r w:rsidR="00875652" w:rsidRPr="00F238D8">
        <w:rPr>
          <w:rFonts w:eastAsia="Calibri"/>
          <w:sz w:val="28"/>
          <w:szCs w:val="28"/>
        </w:rPr>
        <w:t>Тимощенко</w:t>
      </w:r>
      <w:proofErr w:type="spellEnd"/>
      <w:r w:rsidR="00875652" w:rsidRPr="00F238D8">
        <w:rPr>
          <w:rFonts w:eastAsia="Calibri"/>
          <w:sz w:val="28"/>
          <w:szCs w:val="28"/>
        </w:rPr>
        <w:t xml:space="preserve"> А. (рук</w:t>
      </w:r>
      <w:r w:rsidR="00F238D8" w:rsidRPr="00F238D8">
        <w:rPr>
          <w:rFonts w:eastAsia="Calibri"/>
          <w:sz w:val="28"/>
          <w:szCs w:val="28"/>
        </w:rPr>
        <w:t>оводитель</w:t>
      </w:r>
      <w:r w:rsidR="00875652" w:rsidRPr="00F238D8">
        <w:rPr>
          <w:rFonts w:eastAsia="Calibri"/>
          <w:sz w:val="28"/>
          <w:szCs w:val="28"/>
        </w:rPr>
        <w:t xml:space="preserve"> Васильева Е.А.)</w:t>
      </w:r>
      <w:r w:rsidR="00F238D8" w:rsidRPr="00F238D8">
        <w:rPr>
          <w:rFonts w:eastAsia="Calibri"/>
          <w:sz w:val="28"/>
          <w:szCs w:val="28"/>
        </w:rPr>
        <w:t xml:space="preserve"> выступили с докладами</w:t>
      </w:r>
      <w:r w:rsidR="00875652" w:rsidRPr="00F238D8">
        <w:rPr>
          <w:rFonts w:eastAsia="Calibri"/>
          <w:sz w:val="28"/>
          <w:szCs w:val="28"/>
        </w:rPr>
        <w:t xml:space="preserve">. </w:t>
      </w:r>
    </w:p>
    <w:p w:rsidR="0039763D" w:rsidRPr="00F238D8" w:rsidRDefault="0039763D" w:rsidP="00F238D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8D8">
        <w:rPr>
          <w:sz w:val="28"/>
          <w:szCs w:val="28"/>
        </w:rPr>
        <w:t>Подготовка и зашита выпускных квалификационных работ является школой овладения и проверки научно – исследовательских   умений и навыков</w:t>
      </w:r>
      <w:r w:rsidR="00B111E9" w:rsidRPr="00F238D8">
        <w:rPr>
          <w:sz w:val="28"/>
          <w:szCs w:val="28"/>
        </w:rPr>
        <w:t xml:space="preserve"> студентов.</w:t>
      </w:r>
      <w:r w:rsidR="00F238D8">
        <w:rPr>
          <w:sz w:val="28"/>
          <w:szCs w:val="28"/>
        </w:rPr>
        <w:t xml:space="preserve"> </w:t>
      </w:r>
      <w:r w:rsidRPr="00F238D8">
        <w:rPr>
          <w:sz w:val="28"/>
          <w:szCs w:val="28"/>
        </w:rPr>
        <w:t xml:space="preserve">С каждым годом повышаются требования к  их написанию и оформлению. </w:t>
      </w:r>
      <w:proofErr w:type="gramStart"/>
      <w:r w:rsidRPr="00F238D8">
        <w:rPr>
          <w:sz w:val="28"/>
          <w:szCs w:val="28"/>
        </w:rPr>
        <w:t>Несмотря на это за последние три года на «отлично»</w:t>
      </w:r>
      <w:r w:rsidR="00807FF2" w:rsidRPr="00F238D8">
        <w:rPr>
          <w:sz w:val="28"/>
          <w:szCs w:val="28"/>
        </w:rPr>
        <w:t xml:space="preserve"> защи</w:t>
      </w:r>
      <w:r w:rsidR="00B111E9" w:rsidRPr="00F238D8">
        <w:rPr>
          <w:sz w:val="28"/>
          <w:szCs w:val="28"/>
        </w:rPr>
        <w:t>тили</w:t>
      </w:r>
      <w:r w:rsidRPr="00F238D8">
        <w:rPr>
          <w:sz w:val="28"/>
          <w:szCs w:val="28"/>
        </w:rPr>
        <w:t xml:space="preserve"> </w:t>
      </w:r>
      <w:r w:rsidR="00F238D8">
        <w:rPr>
          <w:sz w:val="28"/>
          <w:szCs w:val="28"/>
        </w:rPr>
        <w:t>работы</w:t>
      </w:r>
      <w:r w:rsidRPr="00F238D8">
        <w:rPr>
          <w:sz w:val="28"/>
          <w:szCs w:val="28"/>
        </w:rPr>
        <w:t xml:space="preserve"> </w:t>
      </w:r>
      <w:r w:rsidR="00B111E9" w:rsidRPr="00F238D8">
        <w:rPr>
          <w:sz w:val="28"/>
          <w:szCs w:val="28"/>
        </w:rPr>
        <w:t xml:space="preserve"> </w:t>
      </w:r>
      <w:r w:rsidR="00F238D8">
        <w:rPr>
          <w:sz w:val="28"/>
          <w:szCs w:val="28"/>
        </w:rPr>
        <w:t>5</w:t>
      </w:r>
      <w:r w:rsidR="005F2DBF">
        <w:rPr>
          <w:sz w:val="28"/>
          <w:szCs w:val="28"/>
        </w:rPr>
        <w:t>2</w:t>
      </w:r>
      <w:r w:rsidRPr="00F238D8">
        <w:rPr>
          <w:sz w:val="28"/>
          <w:szCs w:val="28"/>
        </w:rPr>
        <w:t xml:space="preserve">% </w:t>
      </w:r>
      <w:r w:rsidR="00F238D8">
        <w:rPr>
          <w:sz w:val="28"/>
          <w:szCs w:val="28"/>
        </w:rPr>
        <w:t>выпускников</w:t>
      </w:r>
      <w:r w:rsidRPr="00F238D8">
        <w:rPr>
          <w:sz w:val="28"/>
          <w:szCs w:val="28"/>
        </w:rPr>
        <w:t>, на «хорошо»</w:t>
      </w:r>
      <w:r w:rsidR="005F2DBF">
        <w:rPr>
          <w:sz w:val="28"/>
          <w:szCs w:val="28"/>
        </w:rPr>
        <w:t xml:space="preserve"> </w:t>
      </w:r>
      <w:r w:rsidR="00F238D8">
        <w:rPr>
          <w:sz w:val="28"/>
          <w:szCs w:val="28"/>
        </w:rPr>
        <w:t xml:space="preserve"> </w:t>
      </w:r>
      <w:r w:rsidRPr="00F238D8">
        <w:rPr>
          <w:sz w:val="28"/>
          <w:szCs w:val="28"/>
        </w:rPr>
        <w:t xml:space="preserve">-   </w:t>
      </w:r>
      <w:r w:rsidR="005F2DBF">
        <w:rPr>
          <w:sz w:val="28"/>
          <w:szCs w:val="28"/>
        </w:rPr>
        <w:t>45</w:t>
      </w:r>
      <w:r w:rsidRPr="00F238D8">
        <w:rPr>
          <w:sz w:val="28"/>
          <w:szCs w:val="28"/>
        </w:rPr>
        <w:t>%, на «удовлетворительно»</w:t>
      </w:r>
      <w:r w:rsidR="005F2DBF">
        <w:rPr>
          <w:sz w:val="28"/>
          <w:szCs w:val="28"/>
        </w:rPr>
        <w:t xml:space="preserve">  </w:t>
      </w:r>
      <w:r w:rsidRPr="00F238D8">
        <w:rPr>
          <w:sz w:val="28"/>
          <w:szCs w:val="28"/>
        </w:rPr>
        <w:t xml:space="preserve">- </w:t>
      </w:r>
      <w:r w:rsidR="00B111E9" w:rsidRPr="00F238D8">
        <w:rPr>
          <w:sz w:val="28"/>
          <w:szCs w:val="28"/>
        </w:rPr>
        <w:t xml:space="preserve">   </w:t>
      </w:r>
      <w:r w:rsidR="005F2DBF">
        <w:rPr>
          <w:sz w:val="28"/>
          <w:szCs w:val="28"/>
        </w:rPr>
        <w:t>3</w:t>
      </w:r>
      <w:r w:rsidRPr="00F238D8">
        <w:rPr>
          <w:sz w:val="28"/>
          <w:szCs w:val="28"/>
        </w:rPr>
        <w:t>%.</w:t>
      </w:r>
      <w:r w:rsidR="005F2DBF">
        <w:rPr>
          <w:sz w:val="28"/>
          <w:szCs w:val="28"/>
        </w:rPr>
        <w:t xml:space="preserve"> Дипломные работы по специальности «Дизайн» в 2013г. защитили на «отлично» 44% выпускников, на «хорошо» - 56%.</w:t>
      </w:r>
      <w:proofErr w:type="gramEnd"/>
    </w:p>
    <w:p w:rsidR="00B111E9" w:rsidRPr="00F238D8" w:rsidRDefault="00B111E9" w:rsidP="00F238D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8D8">
        <w:rPr>
          <w:sz w:val="28"/>
          <w:szCs w:val="28"/>
        </w:rPr>
        <w:t>Нашему обществу требуется не только специалист, владеющий всем арсеналом теоретических знаний  и практических умений в своей профессии, но и</w:t>
      </w:r>
      <w:r w:rsidR="00753A8C" w:rsidRPr="00F238D8">
        <w:rPr>
          <w:sz w:val="28"/>
          <w:szCs w:val="28"/>
        </w:rPr>
        <w:t xml:space="preserve"> всесторонне развитый человек,</w:t>
      </w:r>
      <w:r w:rsidRPr="00F238D8">
        <w:rPr>
          <w:sz w:val="28"/>
          <w:szCs w:val="28"/>
        </w:rPr>
        <w:t xml:space="preserve"> умеющий работать в коллективе, уважающий мнение других, знающий и выполняющий нормы поведения, обладающий высокими нравственными качествами</w:t>
      </w:r>
      <w:r w:rsidR="00753A8C" w:rsidRPr="00F238D8">
        <w:rPr>
          <w:sz w:val="28"/>
          <w:szCs w:val="28"/>
        </w:rPr>
        <w:t>. На это ориентирован не только учебный процесс, но вся система воспитательной работы в колледже.</w:t>
      </w:r>
      <w:r w:rsidRPr="00F238D8">
        <w:rPr>
          <w:sz w:val="28"/>
          <w:szCs w:val="28"/>
        </w:rPr>
        <w:t xml:space="preserve"> </w:t>
      </w:r>
    </w:p>
    <w:p w:rsidR="006E167A" w:rsidRDefault="002415AF" w:rsidP="00F2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DBF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воспитательной деятельности:</w:t>
      </w:r>
      <w:r w:rsidR="005F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2DBF" w:rsidRPr="005F2DBF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5F2D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238D8">
        <w:rPr>
          <w:rFonts w:ascii="Times New Roman" w:hAnsi="Times New Roman" w:cs="Times New Roman"/>
          <w:sz w:val="28"/>
          <w:szCs w:val="28"/>
        </w:rPr>
        <w:t>Нравственность, духовность как основа личности</w:t>
      </w:r>
      <w:r w:rsidR="005F2DBF">
        <w:rPr>
          <w:rFonts w:ascii="Times New Roman" w:hAnsi="Times New Roman" w:cs="Times New Roman"/>
          <w:sz w:val="28"/>
          <w:szCs w:val="28"/>
        </w:rPr>
        <w:t xml:space="preserve">; </w:t>
      </w:r>
      <w:r w:rsidRPr="00F238D8">
        <w:rPr>
          <w:rFonts w:ascii="Times New Roman" w:hAnsi="Times New Roman" w:cs="Times New Roman"/>
          <w:sz w:val="28"/>
          <w:szCs w:val="28"/>
        </w:rPr>
        <w:t>2. Патриотизм, гражданственность</w:t>
      </w:r>
      <w:r w:rsidR="005F2DBF">
        <w:rPr>
          <w:rFonts w:ascii="Times New Roman" w:hAnsi="Times New Roman" w:cs="Times New Roman"/>
          <w:sz w:val="28"/>
          <w:szCs w:val="28"/>
        </w:rPr>
        <w:t xml:space="preserve">; </w:t>
      </w:r>
      <w:r w:rsidRPr="00F238D8">
        <w:rPr>
          <w:rFonts w:ascii="Times New Roman" w:hAnsi="Times New Roman" w:cs="Times New Roman"/>
          <w:sz w:val="28"/>
          <w:szCs w:val="28"/>
        </w:rPr>
        <w:t>3. Профессиональное воспитание, научно-исследовательская работа</w:t>
      </w:r>
      <w:r w:rsidR="005F2DBF">
        <w:rPr>
          <w:rFonts w:ascii="Times New Roman" w:hAnsi="Times New Roman" w:cs="Times New Roman"/>
          <w:sz w:val="28"/>
          <w:szCs w:val="28"/>
        </w:rPr>
        <w:t xml:space="preserve">; </w:t>
      </w:r>
      <w:r w:rsidRPr="00F238D8">
        <w:rPr>
          <w:rFonts w:ascii="Times New Roman" w:hAnsi="Times New Roman" w:cs="Times New Roman"/>
          <w:sz w:val="28"/>
          <w:szCs w:val="28"/>
        </w:rPr>
        <w:t>4. Эстетическое и культурное развитие</w:t>
      </w:r>
      <w:r w:rsidR="005F2DBF">
        <w:rPr>
          <w:rFonts w:ascii="Times New Roman" w:hAnsi="Times New Roman" w:cs="Times New Roman"/>
          <w:sz w:val="28"/>
          <w:szCs w:val="28"/>
        </w:rPr>
        <w:t xml:space="preserve">; </w:t>
      </w:r>
      <w:r w:rsidRPr="00F238D8">
        <w:rPr>
          <w:rFonts w:ascii="Times New Roman" w:hAnsi="Times New Roman" w:cs="Times New Roman"/>
          <w:sz w:val="28"/>
          <w:szCs w:val="28"/>
        </w:rPr>
        <w:t>5. Здоровый образ жизни и физическое воспитание</w:t>
      </w:r>
      <w:r w:rsidR="005F2DBF">
        <w:rPr>
          <w:rFonts w:ascii="Times New Roman" w:hAnsi="Times New Roman" w:cs="Times New Roman"/>
          <w:sz w:val="28"/>
          <w:szCs w:val="28"/>
        </w:rPr>
        <w:t xml:space="preserve">; 6. Социализация студентов; </w:t>
      </w:r>
      <w:r w:rsidRPr="00F238D8">
        <w:rPr>
          <w:rFonts w:ascii="Times New Roman" w:hAnsi="Times New Roman" w:cs="Times New Roman"/>
          <w:sz w:val="28"/>
          <w:szCs w:val="28"/>
        </w:rPr>
        <w:t>7. Студенческое самоуправление</w:t>
      </w:r>
      <w:r w:rsidR="005F2DBF">
        <w:rPr>
          <w:rFonts w:ascii="Times New Roman" w:hAnsi="Times New Roman" w:cs="Times New Roman"/>
          <w:sz w:val="28"/>
          <w:szCs w:val="28"/>
        </w:rPr>
        <w:t xml:space="preserve">; </w:t>
      </w:r>
      <w:r w:rsidRPr="00F238D8">
        <w:rPr>
          <w:rFonts w:ascii="Times New Roman" w:hAnsi="Times New Roman" w:cs="Times New Roman"/>
          <w:sz w:val="28"/>
          <w:szCs w:val="28"/>
        </w:rPr>
        <w:t>8. Работа с</w:t>
      </w:r>
      <w:r w:rsidR="006E167A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2415AF" w:rsidRPr="00F238D8" w:rsidRDefault="006E167A" w:rsidP="00F2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Традиционными являются мероприятия:</w:t>
      </w:r>
      <w:r w:rsidR="002415AF" w:rsidRPr="00F238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праздничные линейки</w:t>
      </w:r>
      <w:r w:rsidR="002415AF" w:rsidRPr="00F238D8">
        <w:rPr>
          <w:rFonts w:ascii="Times New Roman" w:hAnsi="Times New Roman" w:cs="Times New Roman"/>
          <w:sz w:val="28"/>
          <w:szCs w:val="28"/>
        </w:rPr>
        <w:t>; вечер посвящения в студенты; День старшего поколения; День Учителя; Осенний бал; день рождения колледжа; КВН; акция «Нет наркотикам»; конференция, посвященная Дню освобождения Черни; Новогодний бал; вечер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15AF" w:rsidRPr="00F238D8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5AF" w:rsidRPr="00F238D8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15AF" w:rsidRPr="00F238D8">
        <w:rPr>
          <w:rFonts w:ascii="Times New Roman" w:hAnsi="Times New Roman" w:cs="Times New Roman"/>
          <w:sz w:val="28"/>
          <w:szCs w:val="28"/>
        </w:rPr>
        <w:t xml:space="preserve"> 8 марта;  вечер встречи с выпускниками; конкурс «Лучший студент года»; выпускной бал.</w:t>
      </w:r>
      <w:proofErr w:type="gramEnd"/>
    </w:p>
    <w:p w:rsidR="002415AF" w:rsidRDefault="002415AF" w:rsidP="00F2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D8">
        <w:rPr>
          <w:rFonts w:ascii="Times New Roman" w:hAnsi="Times New Roman" w:cs="Times New Roman"/>
          <w:sz w:val="28"/>
          <w:szCs w:val="28"/>
        </w:rPr>
        <w:t>Пров</w:t>
      </w:r>
      <w:r w:rsidR="006E167A">
        <w:rPr>
          <w:rFonts w:ascii="Times New Roman" w:hAnsi="Times New Roman" w:cs="Times New Roman"/>
          <w:sz w:val="28"/>
          <w:szCs w:val="28"/>
        </w:rPr>
        <w:t>о</w:t>
      </w:r>
      <w:r w:rsidRPr="00F238D8">
        <w:rPr>
          <w:rFonts w:ascii="Times New Roman" w:hAnsi="Times New Roman" w:cs="Times New Roman"/>
          <w:sz w:val="28"/>
          <w:szCs w:val="28"/>
        </w:rPr>
        <w:t>д</w:t>
      </w:r>
      <w:r w:rsidR="006E167A">
        <w:rPr>
          <w:rFonts w:ascii="Times New Roman" w:hAnsi="Times New Roman" w:cs="Times New Roman"/>
          <w:sz w:val="28"/>
          <w:szCs w:val="28"/>
        </w:rPr>
        <w:t>ятся</w:t>
      </w:r>
      <w:r w:rsidRPr="00F238D8">
        <w:rPr>
          <w:rFonts w:ascii="Times New Roman" w:hAnsi="Times New Roman" w:cs="Times New Roman"/>
          <w:sz w:val="28"/>
          <w:szCs w:val="28"/>
        </w:rPr>
        <w:t xml:space="preserve"> </w:t>
      </w:r>
      <w:r w:rsidR="006E167A">
        <w:rPr>
          <w:rFonts w:ascii="Times New Roman" w:hAnsi="Times New Roman" w:cs="Times New Roman"/>
          <w:sz w:val="28"/>
          <w:szCs w:val="28"/>
        </w:rPr>
        <w:t>конкурсы «Лучшая учебная группа</w:t>
      </w:r>
      <w:r w:rsidRPr="00F238D8">
        <w:rPr>
          <w:rFonts w:ascii="Times New Roman" w:hAnsi="Times New Roman" w:cs="Times New Roman"/>
          <w:sz w:val="28"/>
          <w:szCs w:val="28"/>
        </w:rPr>
        <w:t>», «Лучший студент года»</w:t>
      </w:r>
      <w:r w:rsidR="006E167A">
        <w:rPr>
          <w:rFonts w:ascii="Times New Roman" w:hAnsi="Times New Roman" w:cs="Times New Roman"/>
          <w:sz w:val="28"/>
          <w:szCs w:val="28"/>
        </w:rPr>
        <w:t xml:space="preserve">, «Самый классный </w:t>
      </w:r>
      <w:proofErr w:type="spellStart"/>
      <w:proofErr w:type="gramStart"/>
      <w:r w:rsidR="006E167A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6E167A">
        <w:rPr>
          <w:rFonts w:ascii="Times New Roman" w:hAnsi="Times New Roman" w:cs="Times New Roman"/>
          <w:sz w:val="28"/>
          <w:szCs w:val="28"/>
        </w:rPr>
        <w:t xml:space="preserve"> час»; с</w:t>
      </w:r>
      <w:r w:rsidRPr="00F238D8">
        <w:rPr>
          <w:rFonts w:ascii="Times New Roman" w:hAnsi="Times New Roman" w:cs="Times New Roman"/>
          <w:sz w:val="28"/>
          <w:szCs w:val="28"/>
        </w:rPr>
        <w:t>портивно-</w:t>
      </w:r>
      <w:r w:rsidRPr="00F238D8">
        <w:rPr>
          <w:rFonts w:ascii="Times New Roman" w:hAnsi="Times New Roman" w:cs="Times New Roman"/>
          <w:sz w:val="28"/>
          <w:szCs w:val="28"/>
        </w:rPr>
        <w:lastRenderedPageBreak/>
        <w:t>оздоровительные мероприятия: праздник «Золотая осень», «Веселые старты», турнир по мини-футболу, соревнования по волейболу, плаванию, стрельбе, ОФП, биатлону, лыжным гонкам, настольному теннису, туристический поход.</w:t>
      </w:r>
    </w:p>
    <w:p w:rsidR="002415AF" w:rsidRPr="00F238D8" w:rsidRDefault="006E167A" w:rsidP="00F2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акцент в воспитател</w:t>
      </w:r>
      <w:r w:rsidR="00980640">
        <w:rPr>
          <w:rFonts w:ascii="Times New Roman" w:hAnsi="Times New Roman" w:cs="Times New Roman"/>
          <w:sz w:val="28"/>
          <w:szCs w:val="28"/>
        </w:rPr>
        <w:t>ьной работе делается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самоуправления. С этой целью проводятся дни самоуправления, </w:t>
      </w:r>
      <w:r w:rsidR="00D22C51">
        <w:rPr>
          <w:rFonts w:ascii="Times New Roman" w:hAnsi="Times New Roman" w:cs="Times New Roman"/>
          <w:sz w:val="28"/>
          <w:szCs w:val="28"/>
        </w:rPr>
        <w:t>организуются</w:t>
      </w:r>
      <w:r>
        <w:rPr>
          <w:rFonts w:ascii="Times New Roman" w:hAnsi="Times New Roman" w:cs="Times New Roman"/>
          <w:sz w:val="28"/>
          <w:szCs w:val="28"/>
        </w:rPr>
        <w:t xml:space="preserve"> занятия кружка «Лидер», функциониру</w:t>
      </w:r>
      <w:r w:rsidR="00D22C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</w:t>
      </w:r>
      <w:r w:rsidR="00F53EC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53ECB">
        <w:rPr>
          <w:rFonts w:ascii="Times New Roman" w:hAnsi="Times New Roman" w:cs="Times New Roman"/>
          <w:sz w:val="28"/>
          <w:szCs w:val="28"/>
        </w:rPr>
        <w:t xml:space="preserve"> общежития и колледжа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="00F53ECB">
        <w:rPr>
          <w:rFonts w:ascii="Times New Roman" w:hAnsi="Times New Roman" w:cs="Times New Roman"/>
          <w:sz w:val="28"/>
          <w:szCs w:val="28"/>
        </w:rPr>
        <w:t>.</w:t>
      </w:r>
    </w:p>
    <w:p w:rsidR="00DF6243" w:rsidRDefault="00DF6243" w:rsidP="00DF6243">
      <w:pPr>
        <w:tabs>
          <w:tab w:val="left" w:pos="284"/>
          <w:tab w:val="left" w:pos="170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Считаем, что сложившаяся система подготовки специалистов соотве</w:t>
      </w:r>
      <w:r>
        <w:rPr>
          <w:rFonts w:ascii="Times New Roman" w:hAnsi="Times New Roman" w:cs="Times New Roman"/>
          <w:sz w:val="28"/>
          <w:szCs w:val="28"/>
        </w:rPr>
        <w:t>тствует современным требованиям</w:t>
      </w:r>
      <w:r w:rsidRPr="00980640">
        <w:rPr>
          <w:rFonts w:ascii="Times New Roman" w:hAnsi="Times New Roman" w:cs="Times New Roman"/>
          <w:sz w:val="28"/>
          <w:szCs w:val="28"/>
        </w:rPr>
        <w:t>.</w:t>
      </w:r>
    </w:p>
    <w:p w:rsidR="00DF6243" w:rsidRPr="00890CB0" w:rsidRDefault="00DF6243" w:rsidP="00890CB0">
      <w:pPr>
        <w:tabs>
          <w:tab w:val="left" w:pos="284"/>
          <w:tab w:val="left" w:pos="170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F9A">
        <w:rPr>
          <w:rFonts w:ascii="Times New Roman" w:hAnsi="Times New Roman" w:cs="Times New Roman"/>
          <w:sz w:val="28"/>
          <w:szCs w:val="28"/>
        </w:rPr>
        <w:t>В результате из стен колледжа выходят конкурентоспособные специалисты, обладающие профессиональными компетенциями и, безусловно</w:t>
      </w:r>
      <w:r>
        <w:rPr>
          <w:rFonts w:ascii="Times New Roman" w:hAnsi="Times New Roman" w:cs="Times New Roman"/>
          <w:sz w:val="28"/>
          <w:szCs w:val="28"/>
        </w:rPr>
        <w:t xml:space="preserve">, востребованные на рынке труда, способные </w:t>
      </w:r>
      <w:r w:rsidRPr="00251F9A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890CB0">
        <w:rPr>
          <w:rFonts w:ascii="Times New Roman" w:hAnsi="Times New Roman" w:cs="Times New Roman"/>
          <w:sz w:val="28"/>
          <w:szCs w:val="28"/>
        </w:rPr>
        <w:t>обучение в вузах.</w:t>
      </w:r>
    </w:p>
    <w:p w:rsidR="00890CB0" w:rsidRPr="00890CB0" w:rsidRDefault="00890CB0" w:rsidP="0089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>Ежегодно около 80% выпускников колледжа пост</w:t>
      </w:r>
      <w:r w:rsidRPr="00890CB0">
        <w:rPr>
          <w:rFonts w:ascii="Times New Roman" w:hAnsi="Times New Roman" w:cs="Times New Roman"/>
          <w:sz w:val="28"/>
          <w:szCs w:val="28"/>
        </w:rPr>
        <w:t>у</w:t>
      </w:r>
      <w:r w:rsidRPr="00890CB0">
        <w:rPr>
          <w:rFonts w:ascii="Times New Roman" w:hAnsi="Times New Roman" w:cs="Times New Roman"/>
          <w:sz w:val="28"/>
          <w:szCs w:val="28"/>
        </w:rPr>
        <w:t>пают в высшие учебные заведения на очную и заочную формы обучения, более 60% выпускников устра</w:t>
      </w:r>
      <w:r w:rsidRPr="00890CB0">
        <w:rPr>
          <w:rFonts w:ascii="Times New Roman" w:hAnsi="Times New Roman" w:cs="Times New Roman"/>
          <w:sz w:val="28"/>
          <w:szCs w:val="28"/>
        </w:rPr>
        <w:t>и</w:t>
      </w:r>
      <w:r w:rsidRPr="00890CB0">
        <w:rPr>
          <w:rFonts w:ascii="Times New Roman" w:hAnsi="Times New Roman" w:cs="Times New Roman"/>
          <w:sz w:val="28"/>
          <w:szCs w:val="28"/>
        </w:rPr>
        <w:t>ваются работать по специальности.</w:t>
      </w:r>
    </w:p>
    <w:p w:rsidR="00251F9A" w:rsidRPr="00890CB0" w:rsidRDefault="00251F9A" w:rsidP="0089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>Наши выпускники, работая в различных организациях и предприятиях, зарекомендовали себя квалифицированными специалистами, что, естественно, положительно влияет на повышение престижа учебн</w:t>
      </w:r>
      <w:r w:rsidRPr="00890CB0">
        <w:rPr>
          <w:rFonts w:ascii="Times New Roman" w:hAnsi="Times New Roman" w:cs="Times New Roman"/>
          <w:sz w:val="28"/>
          <w:szCs w:val="28"/>
        </w:rPr>
        <w:t>о</w:t>
      </w:r>
      <w:r w:rsidRPr="00890CB0">
        <w:rPr>
          <w:rFonts w:ascii="Times New Roman" w:hAnsi="Times New Roman" w:cs="Times New Roman"/>
          <w:sz w:val="28"/>
          <w:szCs w:val="28"/>
        </w:rPr>
        <w:t xml:space="preserve">го заведения. </w:t>
      </w:r>
    </w:p>
    <w:p w:rsidR="00F4559B" w:rsidRPr="00F238D8" w:rsidRDefault="00370158" w:rsidP="00F2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колледжа, во главе с директором Королёвым Николаем Николаевичем, постоянно анализирует состояние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процесса, выявляет недостатки и проблемы,  намечает пути по их устранению, ставит новые задачи, что заставляет каждого члена коллектива находиться в постоянном творческом поиске.</w:t>
      </w:r>
    </w:p>
    <w:p w:rsidR="00F4559B" w:rsidRPr="00F238D8" w:rsidRDefault="00F4559B" w:rsidP="00F2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59B" w:rsidRPr="00F238D8" w:rsidRDefault="00F4559B" w:rsidP="00F2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59B" w:rsidRPr="00F238D8" w:rsidRDefault="00F4559B" w:rsidP="00F2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59B" w:rsidRPr="00F238D8" w:rsidRDefault="00F4559B" w:rsidP="00F2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559B" w:rsidRPr="00F238D8" w:rsidSect="00EB151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CF"/>
    <w:multiLevelType w:val="hybridMultilevel"/>
    <w:tmpl w:val="9894105A"/>
    <w:lvl w:ilvl="0" w:tplc="94E6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D507F"/>
    <w:multiLevelType w:val="hybridMultilevel"/>
    <w:tmpl w:val="A920DEFA"/>
    <w:lvl w:ilvl="0" w:tplc="0419000F">
      <w:start w:val="1"/>
      <w:numFmt w:val="decimal"/>
      <w:lvlText w:val="%1."/>
      <w:lvlJc w:val="left"/>
      <w:pPr>
        <w:ind w:left="2044" w:hanging="360"/>
      </w:p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>
    <w:nsid w:val="07F02068"/>
    <w:multiLevelType w:val="hybridMultilevel"/>
    <w:tmpl w:val="B5E811B4"/>
    <w:lvl w:ilvl="0" w:tplc="C176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D05"/>
    <w:multiLevelType w:val="hybridMultilevel"/>
    <w:tmpl w:val="EAFE9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E412BD"/>
    <w:multiLevelType w:val="hybridMultilevel"/>
    <w:tmpl w:val="FE8AA47E"/>
    <w:lvl w:ilvl="0" w:tplc="0CB26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6692"/>
    <w:multiLevelType w:val="hybridMultilevel"/>
    <w:tmpl w:val="6098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2822"/>
    <w:multiLevelType w:val="hybridMultilevel"/>
    <w:tmpl w:val="84DA28D4"/>
    <w:lvl w:ilvl="0" w:tplc="C17649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BD65E3"/>
    <w:multiLevelType w:val="hybridMultilevel"/>
    <w:tmpl w:val="B65EA6D6"/>
    <w:lvl w:ilvl="0" w:tplc="DBE6A1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F2B3D"/>
    <w:multiLevelType w:val="hybridMultilevel"/>
    <w:tmpl w:val="E3C47A2A"/>
    <w:lvl w:ilvl="0" w:tplc="9574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1349CB"/>
    <w:multiLevelType w:val="hybridMultilevel"/>
    <w:tmpl w:val="872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51BD2"/>
    <w:multiLevelType w:val="hybridMultilevel"/>
    <w:tmpl w:val="63B4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5C"/>
    <w:rsid w:val="00012CFD"/>
    <w:rsid w:val="0004291E"/>
    <w:rsid w:val="00121F3F"/>
    <w:rsid w:val="00127E5D"/>
    <w:rsid w:val="00180F14"/>
    <w:rsid w:val="001D5E9E"/>
    <w:rsid w:val="001F5F7D"/>
    <w:rsid w:val="001F7200"/>
    <w:rsid w:val="002415AF"/>
    <w:rsid w:val="00251F9A"/>
    <w:rsid w:val="00295D5C"/>
    <w:rsid w:val="00297327"/>
    <w:rsid w:val="002A67AB"/>
    <w:rsid w:val="00306BEB"/>
    <w:rsid w:val="00307CE7"/>
    <w:rsid w:val="003430F7"/>
    <w:rsid w:val="00370158"/>
    <w:rsid w:val="0038666B"/>
    <w:rsid w:val="0039763D"/>
    <w:rsid w:val="003A69D7"/>
    <w:rsid w:val="004150F8"/>
    <w:rsid w:val="00481755"/>
    <w:rsid w:val="00524060"/>
    <w:rsid w:val="005470FC"/>
    <w:rsid w:val="00560D6A"/>
    <w:rsid w:val="00565DB7"/>
    <w:rsid w:val="005B3617"/>
    <w:rsid w:val="005C791F"/>
    <w:rsid w:val="005D6104"/>
    <w:rsid w:val="005D7286"/>
    <w:rsid w:val="005F2DBF"/>
    <w:rsid w:val="00600B8F"/>
    <w:rsid w:val="00620739"/>
    <w:rsid w:val="00663D4D"/>
    <w:rsid w:val="00674A53"/>
    <w:rsid w:val="00677A2B"/>
    <w:rsid w:val="00692671"/>
    <w:rsid w:val="006D3761"/>
    <w:rsid w:val="006E167A"/>
    <w:rsid w:val="007018C2"/>
    <w:rsid w:val="00753A8C"/>
    <w:rsid w:val="007C7CAB"/>
    <w:rsid w:val="007E6B58"/>
    <w:rsid w:val="007F058A"/>
    <w:rsid w:val="00807FF2"/>
    <w:rsid w:val="00821505"/>
    <w:rsid w:val="00875652"/>
    <w:rsid w:val="00890CB0"/>
    <w:rsid w:val="008C3AA5"/>
    <w:rsid w:val="008D5C74"/>
    <w:rsid w:val="00914144"/>
    <w:rsid w:val="00932712"/>
    <w:rsid w:val="00980640"/>
    <w:rsid w:val="009A3215"/>
    <w:rsid w:val="009B5B22"/>
    <w:rsid w:val="009C4EE5"/>
    <w:rsid w:val="009E4705"/>
    <w:rsid w:val="009F0065"/>
    <w:rsid w:val="00A23878"/>
    <w:rsid w:val="00A44AC3"/>
    <w:rsid w:val="00A52B66"/>
    <w:rsid w:val="00A6331C"/>
    <w:rsid w:val="00A802D0"/>
    <w:rsid w:val="00A861BB"/>
    <w:rsid w:val="00AD0B87"/>
    <w:rsid w:val="00B100FE"/>
    <w:rsid w:val="00B111E9"/>
    <w:rsid w:val="00B653AA"/>
    <w:rsid w:val="00BF3A0B"/>
    <w:rsid w:val="00BF7515"/>
    <w:rsid w:val="00C2792F"/>
    <w:rsid w:val="00C744A5"/>
    <w:rsid w:val="00CF2BF6"/>
    <w:rsid w:val="00CF4A7B"/>
    <w:rsid w:val="00D16441"/>
    <w:rsid w:val="00D22C51"/>
    <w:rsid w:val="00DE143A"/>
    <w:rsid w:val="00DF4D53"/>
    <w:rsid w:val="00DF6243"/>
    <w:rsid w:val="00E32802"/>
    <w:rsid w:val="00E3548A"/>
    <w:rsid w:val="00E91037"/>
    <w:rsid w:val="00EB1516"/>
    <w:rsid w:val="00ED2484"/>
    <w:rsid w:val="00EF087D"/>
    <w:rsid w:val="00EF2AC2"/>
    <w:rsid w:val="00F10E36"/>
    <w:rsid w:val="00F238D8"/>
    <w:rsid w:val="00F4559B"/>
    <w:rsid w:val="00F53ECB"/>
    <w:rsid w:val="00F573BE"/>
    <w:rsid w:val="00F65411"/>
    <w:rsid w:val="00F7265E"/>
    <w:rsid w:val="00FC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CA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E32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328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F75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link w:val="21"/>
    <w:uiPriority w:val="99"/>
    <w:rsid w:val="00BF7515"/>
    <w:rPr>
      <w:rFonts w:cs="Calibri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BF7515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BF7515"/>
    <w:pPr>
      <w:shd w:val="clear" w:color="auto" w:fill="FFFFFF"/>
      <w:spacing w:after="0" w:line="293" w:lineRule="exact"/>
    </w:pPr>
    <w:rPr>
      <w:rFonts w:cs="Calibri"/>
    </w:rPr>
  </w:style>
  <w:style w:type="paragraph" w:styleId="a6">
    <w:name w:val="No Spacing"/>
    <w:link w:val="a7"/>
    <w:uiPriority w:val="1"/>
    <w:qFormat/>
    <w:rsid w:val="00BF75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F7515"/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F75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51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1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86;&#1092;&#1082;&#1086;&#1085;&#1082;&#1091;&#1088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Лист1!$A$11</c:f>
              <c:strCache>
                <c:ptCount val="1"/>
                <c:pt idx="0">
                  <c:v>Интерактивное обучение</c:v>
                </c:pt>
              </c:strCache>
            </c:strRef>
          </c:tx>
          <c:dLbls>
            <c:showVal val="1"/>
          </c:dLbls>
          <c:val>
            <c:numRef>
              <c:f>Лист1!$B$11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Активное обучение</c:v>
                </c:pt>
              </c:strCache>
            </c:strRef>
          </c:tx>
          <c:dLbls>
            <c:showVal val="1"/>
          </c:dLbls>
          <c:val>
            <c:numRef>
              <c:f>Лист1!$B$12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Коллективное обучение</c:v>
                </c:pt>
              </c:strCache>
            </c:strRef>
          </c:tx>
          <c:dLbls>
            <c:showVal val="1"/>
          </c:dLbls>
          <c:val>
            <c:numRef>
              <c:f>Лист1!$B$13</c:f>
              <c:numCache>
                <c:formatCode>0%</c:formatCode>
                <c:ptCount val="1"/>
                <c:pt idx="0">
                  <c:v>7.0000000000000034E-2</c:v>
                </c:pt>
              </c:numCache>
            </c:numRef>
          </c:val>
        </c:ser>
        <c:ser>
          <c:idx val="3"/>
          <c:order val="3"/>
          <c:tx>
            <c:strRef>
              <c:f>Лист1!$A$14</c:f>
              <c:strCache>
                <c:ptCount val="1"/>
                <c:pt idx="0">
                  <c:v>Обучение в сотрудничестве</c:v>
                </c:pt>
              </c:strCache>
            </c:strRef>
          </c:tx>
          <c:dLbls>
            <c:showVal val="1"/>
          </c:dLbls>
          <c:val>
            <c:numRef>
              <c:f>Лист1!$B$14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4"/>
          <c:order val="4"/>
          <c:tx>
            <c:strRef>
              <c:f>Лист1!$A$15</c:f>
              <c:strCache>
                <c:ptCount val="1"/>
                <c:pt idx="0">
                  <c:v>Проектное обучение</c:v>
                </c:pt>
              </c:strCache>
            </c:strRef>
          </c:tx>
          <c:dLbls>
            <c:showVal val="1"/>
          </c:dLbls>
          <c:val>
            <c:numRef>
              <c:f>Лист1!$B$15</c:f>
              <c:numCache>
                <c:formatCode>0%</c:formatCode>
                <c:ptCount val="1"/>
                <c:pt idx="0">
                  <c:v>0.47000000000000008</c:v>
                </c:pt>
              </c:numCache>
            </c:numRef>
          </c:val>
        </c:ser>
        <c:ser>
          <c:idx val="5"/>
          <c:order val="5"/>
          <c:tx>
            <c:strRef>
              <c:f>Лист1!$A$16</c:f>
              <c:strCache>
                <c:ptCount val="1"/>
                <c:pt idx="0">
                  <c:v>Исследовательское обучение</c:v>
                </c:pt>
              </c:strCache>
            </c:strRef>
          </c:tx>
          <c:dLbls>
            <c:showVal val="1"/>
          </c:dLbls>
          <c:val>
            <c:numRef>
              <c:f>Лист1!$B$16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6"/>
          <c:order val="6"/>
          <c:tx>
            <c:strRef>
              <c:f>Лист1!$A$17</c:f>
              <c:strCache>
                <c:ptCount val="1"/>
                <c:pt idx="0">
                  <c:v>Проблемное обучение</c:v>
                </c:pt>
              </c:strCache>
            </c:strRef>
          </c:tx>
          <c:dLbls>
            <c:showVal val="1"/>
          </c:dLbls>
          <c:val>
            <c:numRef>
              <c:f>Лист1!$B$17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Лист1!$A$18</c:f>
              <c:strCache>
                <c:ptCount val="1"/>
                <c:pt idx="0">
                  <c:v>Кейс-технология</c:v>
                </c:pt>
              </c:strCache>
            </c:strRef>
          </c:tx>
          <c:dLbls>
            <c:showVal val="1"/>
          </c:dLbls>
          <c:val>
            <c:numRef>
              <c:f>Лист1!$B$18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Лист1!$A$19</c:f>
              <c:strCache>
                <c:ptCount val="1"/>
                <c:pt idx="0">
                  <c:v>Технологии развития критического мышления</c:v>
                </c:pt>
              </c:strCache>
            </c:strRef>
          </c:tx>
          <c:dLbls>
            <c:showVal val="1"/>
          </c:dLbls>
          <c:val>
            <c:numRef>
              <c:f>Лист1!$B$19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9"/>
          <c:order val="9"/>
          <c:tx>
            <c:strRef>
              <c:f>Лист1!$A$20</c:f>
              <c:strCache>
                <c:ptCount val="1"/>
                <c:pt idx="0">
                  <c:v>Информационно-коммуникативные технологии</c:v>
                </c:pt>
              </c:strCache>
            </c:strRef>
          </c:tx>
          <c:dLbls>
            <c:showVal val="1"/>
          </c:dLbls>
          <c:val>
            <c:numRef>
              <c:f>Лист1!$B$20</c:f>
              <c:numCache>
                <c:formatCode>0%</c:formatCode>
                <c:ptCount val="1"/>
                <c:pt idx="0">
                  <c:v>0.43000000000000038</c:v>
                </c:pt>
              </c:numCache>
            </c:numRef>
          </c:val>
        </c:ser>
        <c:ser>
          <c:idx val="10"/>
          <c:order val="10"/>
          <c:tx>
            <c:strRef>
              <c:f>Лист1!$A$21</c:f>
              <c:strCache>
                <c:ptCount val="1"/>
                <c:pt idx="0">
                  <c:v>Технологии диалогового обучения</c:v>
                </c:pt>
              </c:strCache>
            </c:strRef>
          </c:tx>
          <c:dLbls>
            <c:showVal val="1"/>
          </c:dLbls>
          <c:val>
            <c:numRef>
              <c:f>Лист1!$B$21</c:f>
              <c:numCache>
                <c:formatCode>0%</c:formatCode>
                <c:ptCount val="1"/>
                <c:pt idx="0">
                  <c:v>7.0000000000000034E-2</c:v>
                </c:pt>
              </c:numCache>
            </c:numRef>
          </c:val>
        </c:ser>
        <c:ser>
          <c:idx val="11"/>
          <c:order val="11"/>
          <c:tx>
            <c:strRef>
              <c:f>Лист1!$A$22</c:f>
              <c:strCache>
                <c:ptCount val="1"/>
                <c:pt idx="0">
                  <c:v>Модульное обучение</c:v>
                </c:pt>
              </c:strCache>
            </c:strRef>
          </c:tx>
          <c:dLbls>
            <c:showVal val="1"/>
          </c:dLbls>
          <c:val>
            <c:numRef>
              <c:f>Лист1!$B$22</c:f>
              <c:numCache>
                <c:formatCode>0%</c:formatCode>
                <c:ptCount val="1"/>
                <c:pt idx="0">
                  <c:v>7.0000000000000034E-2</c:v>
                </c:pt>
              </c:numCache>
            </c:numRef>
          </c:val>
        </c:ser>
        <c:ser>
          <c:idx val="12"/>
          <c:order val="12"/>
          <c:tx>
            <c:strRef>
              <c:f>Лист1!$A$23</c:f>
              <c:strCache>
                <c:ptCount val="1"/>
                <c:pt idx="0">
                  <c:v>Здоровьесберегающие технологии</c:v>
                </c:pt>
              </c:strCache>
            </c:strRef>
          </c:tx>
          <c:dLbls>
            <c:showVal val="1"/>
          </c:dLbls>
          <c:val>
            <c:numRef>
              <c:f>Лист1!$B$23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hape val="box"/>
        <c:axId val="67047808"/>
        <c:axId val="67050112"/>
        <c:axId val="0"/>
      </c:bar3DChart>
      <c:catAx>
        <c:axId val="67047808"/>
        <c:scaling>
          <c:orientation val="minMax"/>
        </c:scaling>
        <c:axPos val="b"/>
        <c:tickLblPos val="nextTo"/>
        <c:crossAx val="67050112"/>
        <c:crosses val="autoZero"/>
        <c:auto val="1"/>
        <c:lblAlgn val="ctr"/>
        <c:lblOffset val="100"/>
      </c:catAx>
      <c:valAx>
        <c:axId val="67050112"/>
        <c:scaling>
          <c:orientation val="minMax"/>
        </c:scaling>
        <c:axPos val="l"/>
        <c:majorGridlines/>
        <c:numFmt formatCode="0%" sourceLinked="1"/>
        <c:tickLblPos val="nextTo"/>
        <c:crossAx val="67047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6DF4-31E2-4742-B1DB-6DE96079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56</cp:revision>
  <dcterms:created xsi:type="dcterms:W3CDTF">2014-02-28T09:40:00Z</dcterms:created>
  <dcterms:modified xsi:type="dcterms:W3CDTF">2014-03-07T00:55:00Z</dcterms:modified>
</cp:coreProperties>
</file>